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8793C" w14:textId="77777777" w:rsidR="004B5F30" w:rsidRDefault="004B5F30" w:rsidP="00773046">
      <w:pPr>
        <w:shd w:val="clear" w:color="auto" w:fill="FFFFFF"/>
        <w:spacing w:before="240" w:after="240" w:line="360" w:lineRule="auto"/>
        <w:jc w:val="center"/>
        <w:rPr>
          <w:rFonts w:asciiTheme="minorBidi" w:eastAsia="Times New Roman" w:hAnsiTheme="minorBidi"/>
          <w:i/>
          <w:iCs/>
          <w:sz w:val="28"/>
          <w:szCs w:val="28"/>
          <w:lang w:val="uz-Cyrl-UZ"/>
        </w:rPr>
      </w:pPr>
      <w:r w:rsidRPr="004B5F30">
        <w:rPr>
          <w:rFonts w:asciiTheme="minorBidi" w:eastAsia="Times New Roman" w:hAnsiTheme="minorBidi"/>
          <w:i/>
          <w:iCs/>
          <w:sz w:val="28"/>
          <w:szCs w:val="28"/>
          <w:lang w:val="uz-Cyrl-UZ"/>
        </w:rPr>
        <w:t>Янги асрдаги дорул исломни намуналари (7) ( шарқий туркистонни</w:t>
      </w:r>
      <w:r w:rsidR="002A1A54">
        <w:rPr>
          <w:rFonts w:asciiTheme="minorBidi" w:eastAsia="Times New Roman" w:hAnsiTheme="minorBidi"/>
          <w:i/>
          <w:iCs/>
          <w:sz w:val="28"/>
          <w:szCs w:val="28"/>
          <w:lang w:val="uz-Cyrl-UZ"/>
        </w:rPr>
        <w:t xml:space="preserve"> </w:t>
      </w:r>
      <w:r w:rsidRPr="004B5F30">
        <w:rPr>
          <w:rFonts w:asciiTheme="minorBidi" w:eastAsia="Times New Roman" w:hAnsiTheme="minorBidi"/>
          <w:i/>
          <w:iCs/>
          <w:sz w:val="28"/>
          <w:szCs w:val="28"/>
          <w:lang w:val="uz-Cyrl-UZ"/>
        </w:rPr>
        <w:t xml:space="preserve"> исломий жумхурияти) ( 30 бўлим)</w:t>
      </w:r>
    </w:p>
    <w:p w14:paraId="3B8FC91D" w14:textId="77777777" w:rsidR="004B762B" w:rsidRPr="004B762B" w:rsidRDefault="004B5F30" w:rsidP="00773046">
      <w:pPr>
        <w:shd w:val="clear" w:color="auto" w:fill="FFFFFF"/>
        <w:spacing w:before="240" w:after="24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Нима учун “шарқий туркистонни исломий жумхурияти” дейилади? Чунки мусулмонларни ўртасида аввалги исломий жумхурий хукумат хисобланади, мусулмонларнинг аввалги жумхурияти хам имоми Абу Ханифа рохимахуллохни мазхабига асосланган холда ўзини мавжудиятини эълон қилади. </w:t>
      </w:r>
      <w:r w:rsidR="004B762B">
        <w:rPr>
          <w:rFonts w:asciiTheme="minorBidi" w:eastAsia="Times New Roman" w:hAnsiTheme="minorBidi"/>
          <w:i/>
          <w:iCs/>
          <w:sz w:val="28"/>
          <w:szCs w:val="28"/>
          <w:lang w:val="uz-Cyrl-UZ"/>
        </w:rPr>
        <w:t>Эслатиб ўтмоқчиманки, жумхур</w:t>
      </w:r>
      <w:r w:rsidR="002A1A54">
        <w:rPr>
          <w:rFonts w:asciiTheme="minorBidi" w:eastAsia="Times New Roman" w:hAnsiTheme="minorBidi"/>
          <w:i/>
          <w:iCs/>
          <w:sz w:val="28"/>
          <w:szCs w:val="28"/>
          <w:lang w:val="uz-Cyrl-UZ"/>
        </w:rPr>
        <w:t>и</w:t>
      </w:r>
      <w:r w:rsidR="004B762B">
        <w:rPr>
          <w:rFonts w:asciiTheme="minorBidi" w:eastAsia="Times New Roman" w:hAnsiTheme="minorBidi"/>
          <w:i/>
          <w:iCs/>
          <w:sz w:val="28"/>
          <w:szCs w:val="28"/>
          <w:lang w:val="uz-Cyrl-UZ"/>
        </w:rPr>
        <w:t>ят хукуматни бир қолиби бўлиб ундаги ж</w:t>
      </w:r>
      <w:r w:rsidR="002A1A54">
        <w:rPr>
          <w:rFonts w:asciiTheme="minorBidi" w:eastAsia="Times New Roman" w:hAnsiTheme="minorBidi"/>
          <w:i/>
          <w:iCs/>
          <w:sz w:val="28"/>
          <w:szCs w:val="28"/>
          <w:lang w:val="uz-Cyrl-UZ"/>
        </w:rPr>
        <w:t xml:space="preserve">амиятни  ижро қилувчи масъуллар бу ерда </w:t>
      </w:r>
      <w:r w:rsidR="004B762B">
        <w:rPr>
          <w:rFonts w:asciiTheme="minorBidi" w:eastAsia="Times New Roman" w:hAnsiTheme="minorBidi"/>
          <w:i/>
          <w:iCs/>
          <w:sz w:val="28"/>
          <w:szCs w:val="28"/>
          <w:lang w:val="uz-Cyrl-UZ"/>
        </w:rPr>
        <w:t xml:space="preserve"> меърос холида рахбар бўлишмайди, балки одамлар томонидан мушаххас муддат учун сайланишади ва одамлар уларни амалларини назорат қилишади. Энди </w:t>
      </w:r>
      <w:r w:rsidR="009E43C4">
        <w:rPr>
          <w:rFonts w:asciiTheme="minorBidi" w:eastAsia="Times New Roman" w:hAnsiTheme="minorBidi"/>
          <w:i/>
          <w:iCs/>
          <w:sz w:val="28"/>
          <w:szCs w:val="28"/>
          <w:lang w:val="uz-Cyrl-UZ"/>
        </w:rPr>
        <w:t>мана бу қолибга турли-хил секуляристик ахзобларни ақидаси хам қуйилган бўлиши мумкин ёки исломий ақида ёки хар қандай бошқа ақида қуйилган бўлиши хам мумкин, демак</w:t>
      </w:r>
      <w:r w:rsidR="00371D83">
        <w:rPr>
          <w:rFonts w:asciiTheme="minorBidi" w:eastAsia="Times New Roman" w:hAnsiTheme="minorBidi"/>
          <w:i/>
          <w:iCs/>
          <w:sz w:val="28"/>
          <w:szCs w:val="28"/>
          <w:lang w:val="uz-Cyrl-UZ"/>
        </w:rPr>
        <w:t xml:space="preserve"> жумхурият қолибини танлаган барча давлатларда хукуматни тузилиши,таркиби бир хил эмас ва бир жумхуриятни асосидаги нарса сабабли бошқа бир жумхуриятни устида хукм чиқариб бўлмайди, масалан франция, германия либирал жумхуриятини асосидаги нарсани кўриб шимолий карея ва хитойни асосидаги нарса хақида хукм чиқариб бўлмайди ёки шахс секуляр жумхуриятларнинг асосини кўргач исломий жумхуриятни асоси борасида хукм чиқара олмайди. </w:t>
      </w:r>
      <w:r w:rsidR="00DF29FC" w:rsidRPr="00231B11">
        <w:rPr>
          <w:rStyle w:val="FootnoteReference"/>
          <w:rFonts w:asciiTheme="majorBidi" w:hAnsiTheme="majorBidi" w:cstheme="majorBidi"/>
          <w:sz w:val="28"/>
          <w:szCs w:val="28"/>
          <w:rtl/>
        </w:rPr>
        <w:footnoteReference w:id="1"/>
      </w:r>
    </w:p>
    <w:p w14:paraId="162340F8" w14:textId="77777777" w:rsidR="00B6358A" w:rsidRDefault="00371D83" w:rsidP="00773046">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Ёки шахс зардўштийларнинг сосоний девонини кўриб мана шу тушунча орқали Умар ибни Хаттобнинг девони хақида хукм чиқара олмайди. Аслини олганда қолиб битта, аммо Умар ибни Хаттобни девонига  ўзгартиришлар киритилган бўлиб зардўштийларнинг девонидан фарқ қилади. Мана бу холатда: </w:t>
      </w:r>
      <w:r>
        <w:rPr>
          <w:rFonts w:asciiTheme="minorBidi" w:hAnsiTheme="minorBidi"/>
          <w:i/>
          <w:iCs/>
          <w:sz w:val="28"/>
          <w:szCs w:val="28"/>
          <w:lang w:val="uz-Cyrl-UZ"/>
        </w:rPr>
        <w:lastRenderedPageBreak/>
        <w:t xml:space="preserve">Умар ибни Хаттобнинг девонини асоси билан зардўштийларнинг сосоний девони хақида хам хукм чиқариб бўлмайди ва </w:t>
      </w:r>
      <w:r w:rsidR="00B6358A">
        <w:rPr>
          <w:rFonts w:asciiTheme="minorBidi" w:hAnsiTheme="minorBidi"/>
          <w:i/>
          <w:iCs/>
          <w:sz w:val="28"/>
          <w:szCs w:val="28"/>
          <w:lang w:val="uz-Cyrl-UZ"/>
        </w:rPr>
        <w:t>зардўштийларнинг девонини асоси орқали Умар ибни Хаттобни девони хақида хам хукм қилиб бўлмайди.</w:t>
      </w:r>
    </w:p>
    <w:p w14:paraId="61801EFE" w14:textId="77777777" w:rsidR="006934F3" w:rsidRPr="00C2751E" w:rsidRDefault="00D528BD" w:rsidP="00773046">
      <w:pPr>
        <w:spacing w:line="360" w:lineRule="auto"/>
        <w:jc w:val="right"/>
        <w:rPr>
          <w:rFonts w:asciiTheme="minorBidi" w:hAnsiTheme="minorBidi"/>
          <w:i/>
          <w:iCs/>
          <w:color w:val="000000" w:themeColor="text1"/>
          <w:sz w:val="28"/>
          <w:szCs w:val="28"/>
          <w:lang w:val="uz-Cyrl-UZ"/>
        </w:rPr>
      </w:pPr>
      <w:r>
        <w:rPr>
          <w:rFonts w:asciiTheme="minorBidi" w:hAnsiTheme="minorBidi"/>
          <w:i/>
          <w:iCs/>
          <w:sz w:val="28"/>
          <w:szCs w:val="28"/>
          <w:lang w:val="uz-Cyrl-UZ"/>
        </w:rPr>
        <w:t xml:space="preserve">Яна хам соддароқ забон билан айтганда бир мусулмон ёки бир секуляр ёки бир яхудий ё насроний бир хил куртка ё либос  кийган бўлса, мана бу устки либослардаги ўхшашлик уни ичидаги асосда </w:t>
      </w:r>
      <w:r w:rsidRPr="00C2751E">
        <w:rPr>
          <w:rFonts w:asciiTheme="minorBidi" w:hAnsiTheme="minorBidi"/>
          <w:i/>
          <w:iCs/>
          <w:color w:val="000000" w:themeColor="text1"/>
          <w:sz w:val="28"/>
          <w:szCs w:val="28"/>
          <w:lang w:val="uz-Cyrl-UZ"/>
        </w:rPr>
        <w:t xml:space="preserve">хам ўхшашлик борлигига далолат қилмайди, ёки бўлмасам яхудий хам,секуляр (мушрик) хам, бир мусулмон хам, насроний хам ўзларининг хос мақсадларига етиш учун бир хил аслахадан, бир хил машинадан ёки бир хил поезддан ва бир хил тайёрадан фойдаланишлари мумкин. Мана бу қолиблардаги, абзорлардаги ўхшашликлар бу абзорлардан, қолиблардан фойдаланганларни  мағзида, асосида хам ўхшашлик бор деган маънони билдирмайди. </w:t>
      </w:r>
    </w:p>
    <w:p w14:paraId="0B31D942" w14:textId="77777777" w:rsidR="006934F3" w:rsidRPr="00C2751E" w:rsidRDefault="006934F3" w:rsidP="00773046">
      <w:pPr>
        <w:spacing w:line="360" w:lineRule="auto"/>
        <w:jc w:val="right"/>
        <w:rPr>
          <w:rFonts w:asciiTheme="minorBidi" w:hAnsiTheme="minorBidi"/>
          <w:i/>
          <w:iCs/>
          <w:color w:val="000000" w:themeColor="text1"/>
          <w:sz w:val="28"/>
          <w:szCs w:val="28"/>
          <w:lang w:val="uz-Cyrl-UZ"/>
        </w:rPr>
      </w:pPr>
      <w:r w:rsidRPr="00C2751E">
        <w:rPr>
          <w:rFonts w:asciiTheme="minorBidi" w:hAnsiTheme="minorBidi"/>
          <w:i/>
          <w:iCs/>
          <w:color w:val="000000" w:themeColor="text1"/>
          <w:sz w:val="28"/>
          <w:szCs w:val="28"/>
          <w:lang w:val="uz-Cyrl-UZ"/>
        </w:rPr>
        <w:t>Мана бу холатда “жумхурият” калимаси хукуматни қолибини,шаклини мушаххас қилиб берса, секуляр –</w:t>
      </w:r>
      <w:r w:rsidR="00413438" w:rsidRPr="00C2751E">
        <w:rPr>
          <w:rFonts w:asciiTheme="minorBidi" w:hAnsiTheme="minorBidi"/>
          <w:i/>
          <w:iCs/>
          <w:color w:val="000000" w:themeColor="text1"/>
          <w:sz w:val="28"/>
          <w:szCs w:val="28"/>
          <w:lang w:val="uz-Cyrl-UZ"/>
        </w:rPr>
        <w:t xml:space="preserve"> </w:t>
      </w:r>
      <w:r w:rsidRPr="00C2751E">
        <w:rPr>
          <w:rFonts w:asciiTheme="minorBidi" w:hAnsiTheme="minorBidi"/>
          <w:i/>
          <w:iCs/>
          <w:color w:val="000000" w:themeColor="text1"/>
          <w:sz w:val="28"/>
          <w:szCs w:val="28"/>
          <w:lang w:val="uz-Cyrl-UZ"/>
        </w:rPr>
        <w:t xml:space="preserve">либирал ё секуляр – коммунист ё исломий деган калималар эса мана бу жумхуриятни қолибидаги асосни ва либосни, поездни, тайёрани, машинани таъйин қилади. Демак “шарқий туркистон исломий жумхурияти” деган пайтимизда уни қолибини ичига ислом қуйилганига далолат қилади. Энди мана бу жумхуриятни ичига қуйилган ислом имоми Абу Ханифа рохимахуллохни мазхаби асосида қуйилгандир. </w:t>
      </w:r>
    </w:p>
    <w:p w14:paraId="12686A6F" w14:textId="77777777" w:rsidR="00076BC5" w:rsidRPr="002F2123" w:rsidRDefault="006934F3" w:rsidP="00773046">
      <w:pPr>
        <w:spacing w:line="360" w:lineRule="auto"/>
        <w:jc w:val="right"/>
        <w:rPr>
          <w:rFonts w:asciiTheme="minorBidi" w:hAnsiTheme="minorBidi"/>
          <w:i/>
          <w:iCs/>
          <w:sz w:val="28"/>
          <w:szCs w:val="28"/>
          <w:rtl/>
          <w:lang w:val="uz-Cyrl-UZ"/>
        </w:rPr>
      </w:pPr>
      <w:r w:rsidRPr="00C2751E">
        <w:rPr>
          <w:rFonts w:asciiTheme="minorBidi" w:hAnsiTheme="minorBidi"/>
          <w:i/>
          <w:iCs/>
          <w:color w:val="000000" w:themeColor="text1"/>
          <w:sz w:val="28"/>
          <w:szCs w:val="28"/>
          <w:lang w:val="uz-Cyrl-UZ"/>
        </w:rPr>
        <w:t>Хурматли биродарларимиз ва опа-сингилларимиз мусулмонларнинг ишғол қилинган диёрлари хақидаги  мана бу бўлимга нисбатан  жуда кам билимга эга бўлганликлари сабабли, мухтасар суратда изохлаб берамиз. Ислом мовароуннахр ва Хоразм ва Туркистонга</w:t>
      </w:r>
      <w:r w:rsidR="002F2123" w:rsidRPr="00C2751E">
        <w:rPr>
          <w:rFonts w:asciiTheme="minorBidi" w:hAnsiTheme="minorBidi"/>
          <w:i/>
          <w:iCs/>
          <w:color w:val="000000" w:themeColor="text1"/>
          <w:sz w:val="28"/>
          <w:szCs w:val="28"/>
          <w:lang w:val="uz-Cyrl-UZ"/>
        </w:rPr>
        <w:t xml:space="preserve"> мусулмонларнинг учинчи халифаси  Усмон </w:t>
      </w:r>
      <w:r w:rsidR="002F2123" w:rsidRPr="00C2751E">
        <w:rPr>
          <w:rFonts w:asciiTheme="minorBidi" w:hAnsiTheme="minorBidi"/>
          <w:i/>
          <w:iCs/>
          <w:color w:val="000000" w:themeColor="text1"/>
          <w:sz w:val="28"/>
          <w:szCs w:val="28"/>
          <w:lang w:val="uz-Cyrl-UZ"/>
        </w:rPr>
        <w:lastRenderedPageBreak/>
        <w:t>ибни Афвон розиалллоху анхуни замонида буюк сахобалардан бири Хакам ибни Умар ғаффорий розиаллоху орқали  кириб келган, аммо унинг комил озод бўлиши абдулмалик ибни марвонни даврида Қутайба ибни Муслим бахилий рохимахуллох томонидан амалга оширилган бўлиб, у кишини жангдаги сиёсати Умар ибни Хаттоб розиал</w:t>
      </w:r>
      <w:r w:rsidR="002F2123">
        <w:rPr>
          <w:rFonts w:asciiTheme="minorBidi" w:hAnsiTheme="minorBidi"/>
          <w:i/>
          <w:iCs/>
          <w:sz w:val="28"/>
          <w:szCs w:val="28"/>
          <w:lang w:val="uz-Cyrl-UZ"/>
        </w:rPr>
        <w:t>лоху анхуга ўхшар эди, бу минтақаларни фатхи 81 шамсий йил билан 94 шамсий йилларни орасида</w:t>
      </w:r>
      <w:r w:rsidR="00413438">
        <w:rPr>
          <w:rFonts w:asciiTheme="minorBidi" w:hAnsiTheme="minorBidi"/>
          <w:i/>
          <w:iCs/>
          <w:sz w:val="28"/>
          <w:szCs w:val="28"/>
          <w:lang w:val="uz-Cyrl-UZ"/>
        </w:rPr>
        <w:t xml:space="preserve"> амал</w:t>
      </w:r>
      <w:r w:rsidR="006E4352">
        <w:rPr>
          <w:rFonts w:asciiTheme="minorBidi" w:hAnsiTheme="minorBidi"/>
          <w:i/>
          <w:iCs/>
          <w:sz w:val="28"/>
          <w:szCs w:val="28"/>
          <w:lang w:val="uz-Cyrl-UZ"/>
        </w:rPr>
        <w:t xml:space="preserve">га </w:t>
      </w:r>
      <w:r w:rsidR="00413438">
        <w:rPr>
          <w:rFonts w:asciiTheme="minorBidi" w:hAnsiTheme="minorBidi"/>
          <w:i/>
          <w:iCs/>
          <w:sz w:val="28"/>
          <w:szCs w:val="28"/>
          <w:lang w:val="uz-Cyrl-UZ"/>
        </w:rPr>
        <w:t xml:space="preserve"> оширилган, у киши </w:t>
      </w:r>
      <w:r w:rsidR="002F2123">
        <w:rPr>
          <w:rFonts w:asciiTheme="minorBidi" w:hAnsiTheme="minorBidi"/>
          <w:i/>
          <w:iCs/>
          <w:sz w:val="28"/>
          <w:szCs w:val="28"/>
          <w:lang w:val="uz-Cyrl-UZ"/>
        </w:rPr>
        <w:t xml:space="preserve"> шарқий туркистонда</w:t>
      </w:r>
      <w:r w:rsidR="00413438">
        <w:rPr>
          <w:rFonts w:asciiTheme="minorBidi" w:hAnsiTheme="minorBidi"/>
          <w:i/>
          <w:iCs/>
          <w:sz w:val="28"/>
          <w:szCs w:val="28"/>
          <w:lang w:val="uz-Cyrl-UZ"/>
        </w:rPr>
        <w:t xml:space="preserve">ги Қашқарни </w:t>
      </w:r>
      <w:r w:rsidR="002F2123">
        <w:rPr>
          <w:rFonts w:asciiTheme="minorBidi" w:hAnsiTheme="minorBidi"/>
          <w:i/>
          <w:iCs/>
          <w:sz w:val="28"/>
          <w:szCs w:val="28"/>
          <w:lang w:val="uz-Cyrl-UZ"/>
        </w:rPr>
        <w:t xml:space="preserve"> 93 шамсий йилда озод қилади.  </w:t>
      </w:r>
      <w:r>
        <w:rPr>
          <w:rFonts w:asciiTheme="minorBidi" w:hAnsiTheme="minorBidi"/>
          <w:i/>
          <w:iCs/>
          <w:sz w:val="28"/>
          <w:szCs w:val="28"/>
          <w:lang w:val="uz-Cyrl-UZ"/>
        </w:rPr>
        <w:t xml:space="preserve"> </w:t>
      </w:r>
      <w:r w:rsidR="00B6358A">
        <w:rPr>
          <w:rFonts w:asciiTheme="minorBidi" w:hAnsiTheme="minorBidi"/>
          <w:i/>
          <w:iCs/>
          <w:sz w:val="28"/>
          <w:szCs w:val="28"/>
          <w:lang w:val="uz-Cyrl-UZ"/>
        </w:rPr>
        <w:t xml:space="preserve">  </w:t>
      </w:r>
      <w:r w:rsidR="00371D83">
        <w:rPr>
          <w:rFonts w:asciiTheme="minorBidi" w:hAnsiTheme="minorBidi"/>
          <w:i/>
          <w:iCs/>
          <w:sz w:val="28"/>
          <w:szCs w:val="28"/>
          <w:lang w:val="uz-Cyrl-UZ"/>
        </w:rPr>
        <w:t xml:space="preserve"> </w:t>
      </w:r>
      <w:r w:rsidR="00183B4B" w:rsidRPr="00231B11">
        <w:rPr>
          <w:rStyle w:val="FootnoteReference"/>
          <w:rFonts w:asciiTheme="majorBidi" w:hAnsiTheme="majorBidi" w:cstheme="majorBidi"/>
          <w:sz w:val="28"/>
          <w:szCs w:val="28"/>
          <w:rtl/>
        </w:rPr>
        <w:footnoteReference w:id="2"/>
      </w:r>
    </w:p>
    <w:p w14:paraId="4AC7D34E" w14:textId="77777777" w:rsidR="00F74DB3" w:rsidRDefault="00076BC5" w:rsidP="00773046">
      <w:pPr>
        <w:spacing w:line="360" w:lineRule="auto"/>
        <w:jc w:val="right"/>
        <w:rPr>
          <w:rFonts w:asciiTheme="minorBidi" w:hAnsiTheme="minorBidi"/>
          <w:i/>
          <w:iCs/>
          <w:sz w:val="28"/>
          <w:szCs w:val="28"/>
          <w:lang w:val="uz-Cyrl-UZ"/>
        </w:rPr>
      </w:pPr>
      <w:r w:rsidRPr="00231B11">
        <w:rPr>
          <w:rFonts w:asciiTheme="majorBidi" w:hAnsiTheme="majorBidi" w:cstheme="majorBidi"/>
          <w:sz w:val="28"/>
          <w:szCs w:val="28"/>
          <w:rtl/>
        </w:rPr>
        <w:t xml:space="preserve"> </w:t>
      </w:r>
      <w:r w:rsidR="002F2123">
        <w:rPr>
          <w:rFonts w:asciiTheme="minorBidi" w:hAnsiTheme="minorBidi"/>
          <w:i/>
          <w:iCs/>
          <w:sz w:val="28"/>
          <w:szCs w:val="28"/>
          <w:lang w:val="uz-Cyrl-UZ"/>
        </w:rPr>
        <w:t>Мана бу диёрларни озод қилиниши худди бошқа диёрларга ўхшаб ақидани бу диёрларда сокин бўлганларга мажбурлаб қабул қилдирилади, деган маънода бўлган эмас, балки одамларни золим,зўравон хокимларни ва дин косибларини, тижоратчиларини қўлидан озод қилиш маъносида бўлган, одамлар озодона ё мусулмон бўлишарди ёки осмоний шариат</w:t>
      </w:r>
      <w:r w:rsidR="00EC0041">
        <w:rPr>
          <w:rFonts w:asciiTheme="minorBidi" w:hAnsiTheme="minorBidi"/>
          <w:i/>
          <w:iCs/>
          <w:sz w:val="28"/>
          <w:szCs w:val="28"/>
          <w:lang w:val="uz-Cyrl-UZ"/>
        </w:rPr>
        <w:t>лардан бирига эргаша олишарди. Ш</w:t>
      </w:r>
      <w:r w:rsidR="002F2123">
        <w:rPr>
          <w:rFonts w:asciiTheme="minorBidi" w:hAnsiTheme="minorBidi"/>
          <w:i/>
          <w:iCs/>
          <w:sz w:val="28"/>
          <w:szCs w:val="28"/>
          <w:lang w:val="uz-Cyrl-UZ"/>
        </w:rPr>
        <w:t>у сабабли хам</w:t>
      </w:r>
      <w:r w:rsidR="00EC0041">
        <w:rPr>
          <w:rFonts w:asciiTheme="minorBidi" w:hAnsiTheme="minorBidi"/>
          <w:i/>
          <w:iCs/>
          <w:sz w:val="28"/>
          <w:szCs w:val="28"/>
          <w:lang w:val="uz-Cyrl-UZ"/>
        </w:rPr>
        <w:t xml:space="preserve"> мавароуннахрда ва туркларни ўртасида исломни  қабул қилиш даражама-даража, ихтиёрий холатда амалга ошган. </w:t>
      </w:r>
      <w:r w:rsidR="00F74DB3">
        <w:rPr>
          <w:rFonts w:asciiTheme="minorBidi" w:hAnsiTheme="minorBidi"/>
          <w:i/>
          <w:iCs/>
          <w:sz w:val="28"/>
          <w:szCs w:val="28"/>
          <w:lang w:val="uz-Cyrl-UZ"/>
        </w:rPr>
        <w:t>Секулярлар бир диёрни устида хукмрон бўлган пайтларида аслахани кучи билан секуляризм қонунларини мана бу жамиятни устида пиёда қилишади ва хаммани ўзларини қонунларини қабул қилишга мажбур қилишади,аммо исломда бундай</w:t>
      </w:r>
      <w:r w:rsidR="00413438">
        <w:rPr>
          <w:rFonts w:asciiTheme="minorBidi" w:hAnsiTheme="minorBidi"/>
          <w:i/>
          <w:iCs/>
          <w:sz w:val="28"/>
          <w:szCs w:val="28"/>
          <w:lang w:val="uz-Cyrl-UZ"/>
        </w:rPr>
        <w:t xml:space="preserve"> бўлган </w:t>
      </w:r>
      <w:r w:rsidR="00F74DB3">
        <w:rPr>
          <w:rFonts w:asciiTheme="minorBidi" w:hAnsiTheme="minorBidi"/>
          <w:i/>
          <w:iCs/>
          <w:sz w:val="28"/>
          <w:szCs w:val="28"/>
          <w:lang w:val="uz-Cyrl-UZ"/>
        </w:rPr>
        <w:t xml:space="preserve"> эмас.</w:t>
      </w:r>
    </w:p>
    <w:p w14:paraId="6F022CE7" w14:textId="77777777" w:rsidR="00EA7B02" w:rsidRPr="00EA7B02" w:rsidRDefault="001E265B" w:rsidP="00773046">
      <w:pPr>
        <w:spacing w:line="360" w:lineRule="auto"/>
        <w:jc w:val="right"/>
        <w:rPr>
          <w:rFonts w:asciiTheme="minorBidi" w:hAnsiTheme="minorBidi"/>
          <w:i/>
          <w:iCs/>
          <w:sz w:val="28"/>
          <w:szCs w:val="28"/>
          <w:lang w:val="uz-Cyrl-UZ"/>
        </w:rPr>
      </w:pPr>
      <w:r>
        <w:rPr>
          <w:rFonts w:asciiTheme="minorBidi" w:hAnsiTheme="minorBidi"/>
          <w:i/>
          <w:iCs/>
          <w:sz w:val="28"/>
          <w:szCs w:val="28"/>
          <w:lang w:val="uz-Cyrl-UZ"/>
        </w:rPr>
        <w:t xml:space="preserve">312 шамсий </w:t>
      </w:r>
      <w:r w:rsidR="009556A2">
        <w:rPr>
          <w:rFonts w:asciiTheme="minorBidi" w:hAnsiTheme="minorBidi"/>
          <w:i/>
          <w:iCs/>
          <w:sz w:val="28"/>
          <w:szCs w:val="28"/>
          <w:lang w:val="uz-Cyrl-UZ"/>
        </w:rPr>
        <w:t>йилда Игурни хокими “Сатотурк Бу</w:t>
      </w:r>
      <w:r>
        <w:rPr>
          <w:rFonts w:asciiTheme="minorBidi" w:hAnsiTheme="minorBidi"/>
          <w:i/>
          <w:iCs/>
          <w:sz w:val="28"/>
          <w:szCs w:val="28"/>
          <w:lang w:val="uz-Cyrl-UZ"/>
        </w:rPr>
        <w:t>ргархон” рохимахуллох</w:t>
      </w:r>
      <w:r w:rsidR="00EA7B02">
        <w:rPr>
          <w:rFonts w:asciiTheme="minorBidi" w:hAnsiTheme="minorBidi"/>
          <w:i/>
          <w:iCs/>
          <w:sz w:val="28"/>
          <w:szCs w:val="28"/>
        </w:rPr>
        <w:t xml:space="preserve"> (</w:t>
      </w:r>
      <w:r w:rsidR="00EA7B02">
        <w:rPr>
          <w:rFonts w:asciiTheme="minorBidi" w:hAnsiTheme="minorBidi"/>
          <w:i/>
          <w:iCs/>
          <w:sz w:val="28"/>
          <w:szCs w:val="28"/>
          <w:lang w:val="uz-Cyrl-UZ"/>
        </w:rPr>
        <w:t xml:space="preserve">мусулмон бўлгач исмини “Абдулкарим Сатотурк қўйган) мусулмон бўлгач ислом дини комил шаклда туркистонни барча нуқталарида тарқалди. У мусулмон бўлгач мана бу </w:t>
      </w:r>
      <w:r w:rsidR="00EA7B02">
        <w:rPr>
          <w:rFonts w:asciiTheme="minorBidi" w:hAnsiTheme="minorBidi"/>
          <w:i/>
          <w:iCs/>
          <w:sz w:val="28"/>
          <w:szCs w:val="28"/>
          <w:lang w:val="uz-Cyrl-UZ"/>
        </w:rPr>
        <w:lastRenderedPageBreak/>
        <w:t>минтақалардаги туркманлар, ўрта осиё ахолиси мусулмон бўлишди, шунингдек 334 шамсий йилда вафот топган Қашқарни подшохи “Буғрохон” рохимахуллох биринчилардан бўлиб ўзини хокимияти остидаги қабилаларни,минқаталарни исломни қабул қилишга тарғиб қилган ва уларни мусулмон бўлишларига сабаб бўлган эди. Мана шу тартибда туркистонни хаммаси аста-секинлик билан дорул исломга айланади, уни халқи ўзини ихтиёри билан исломни қабул қилишарди, шу шаклда мавароуннахр буюк хуросондаги осиё бўйича ислом марказларидан бўлмиш бир марказга айланади,</w:t>
      </w:r>
      <w:r w:rsidR="00304877">
        <w:rPr>
          <w:rFonts w:asciiTheme="minorBidi" w:hAnsiTheme="minorBidi"/>
          <w:i/>
          <w:iCs/>
          <w:sz w:val="28"/>
          <w:szCs w:val="28"/>
          <w:lang w:val="uz-Cyrl-UZ"/>
        </w:rPr>
        <w:t xml:space="preserve"> мана бу маданият умавийларни,аббосийларнинг исломий изтирорий бадал хукумати  ва қорахонийлар имтераторлиги билан 321 шамсий йилда шаклланди ва 543 шамсий йилгача давом этди ва бундан бошқа бир неча дорул исломлар билан бирга хитойлик, россиялик секуляр кофирлар томонидан ишғол қилингунича давом этади.  </w:t>
      </w:r>
      <w:r w:rsidR="00EA7B02">
        <w:rPr>
          <w:rFonts w:asciiTheme="minorBidi" w:hAnsiTheme="minorBidi"/>
          <w:i/>
          <w:iCs/>
          <w:sz w:val="28"/>
          <w:szCs w:val="28"/>
          <w:lang w:val="uz-Cyrl-UZ"/>
        </w:rPr>
        <w:t xml:space="preserve"> </w:t>
      </w:r>
      <w:r>
        <w:rPr>
          <w:rFonts w:asciiTheme="minorBidi" w:hAnsiTheme="minorBidi"/>
          <w:i/>
          <w:iCs/>
          <w:sz w:val="28"/>
          <w:szCs w:val="28"/>
          <w:lang w:val="uz-Cyrl-UZ"/>
        </w:rPr>
        <w:t xml:space="preserve"> </w:t>
      </w:r>
      <w:r w:rsidR="00F74DB3">
        <w:rPr>
          <w:rFonts w:asciiTheme="minorBidi" w:hAnsiTheme="minorBidi"/>
          <w:i/>
          <w:iCs/>
          <w:sz w:val="28"/>
          <w:szCs w:val="28"/>
          <w:lang w:val="uz-Cyrl-UZ"/>
        </w:rPr>
        <w:t xml:space="preserve"> </w:t>
      </w:r>
      <w:r w:rsidR="00E87A2E" w:rsidRPr="00231B11">
        <w:rPr>
          <w:rStyle w:val="FootnoteReference"/>
          <w:rFonts w:asciiTheme="majorBidi" w:eastAsia="Times New Roman" w:hAnsiTheme="majorBidi" w:cstheme="majorBidi"/>
          <w:sz w:val="28"/>
          <w:szCs w:val="28"/>
          <w:rtl/>
          <w:lang w:bidi="ar-SA"/>
        </w:rPr>
        <w:footnoteReference w:id="3"/>
      </w:r>
    </w:p>
    <w:p w14:paraId="41818464" w14:textId="77777777" w:rsidR="00B833A1" w:rsidRDefault="007E1B2F" w:rsidP="00773046">
      <w:pPr>
        <w:spacing w:line="360" w:lineRule="auto"/>
        <w:jc w:val="right"/>
        <w:rPr>
          <w:rFonts w:asciiTheme="minorBidi" w:eastAsia="Times New Roman" w:hAnsiTheme="minorBidi"/>
          <w:i/>
          <w:iCs/>
          <w:sz w:val="28"/>
          <w:szCs w:val="28"/>
          <w:lang w:val="uz-Cyrl-UZ" w:bidi="ar-SA"/>
        </w:rPr>
      </w:pPr>
      <w:r>
        <w:rPr>
          <w:rFonts w:asciiTheme="minorBidi" w:eastAsia="Times New Roman" w:hAnsiTheme="minorBidi"/>
          <w:i/>
          <w:iCs/>
          <w:sz w:val="28"/>
          <w:szCs w:val="28"/>
          <w:lang w:val="uz-Cyrl-UZ" w:bidi="ar-SA"/>
        </w:rPr>
        <w:t>Хитой ва россиянинг секуляр давлатлари мана бу минтақадаги мусулмонлар иқлимини энг катта душманларидан хисобланади, туркистон россия секуляристларининг ғайри мустақим ишғоли остидадир,</w:t>
      </w:r>
      <w:r w:rsidR="00B833A1">
        <w:rPr>
          <w:rFonts w:asciiTheme="minorBidi" w:eastAsia="Times New Roman" w:hAnsiTheme="minorBidi"/>
          <w:i/>
          <w:iCs/>
          <w:sz w:val="28"/>
          <w:szCs w:val="28"/>
          <w:lang w:val="uz-Cyrl-UZ" w:bidi="ar-SA"/>
        </w:rPr>
        <w:t xml:space="preserve"> шарқий туркистонни эса хитой мустақим равишда ўзини ишғолига олган. Бугунги кунда туркистон ғарбий ва шарқий икки қисматга бўлинган.</w:t>
      </w:r>
    </w:p>
    <w:p w14:paraId="20C0CE84" w14:textId="77777777" w:rsidR="00E0485F" w:rsidRDefault="00C15A5C" w:rsidP="00773046">
      <w:pPr>
        <w:spacing w:line="360" w:lineRule="auto"/>
        <w:jc w:val="right"/>
        <w:rPr>
          <w:rFonts w:asciiTheme="minorBidi" w:eastAsia="Times New Roman" w:hAnsiTheme="minorBidi"/>
          <w:i/>
          <w:iCs/>
          <w:sz w:val="28"/>
          <w:szCs w:val="28"/>
          <w:lang w:val="uz-Cyrl-UZ" w:bidi="ar-SA"/>
        </w:rPr>
      </w:pPr>
      <w:r>
        <w:rPr>
          <w:rFonts w:asciiTheme="minorBidi" w:eastAsia="Times New Roman" w:hAnsiTheme="minorBidi"/>
          <w:i/>
          <w:iCs/>
          <w:sz w:val="28"/>
          <w:szCs w:val="28"/>
          <w:lang w:val="uz-Cyrl-UZ" w:bidi="ar-SA"/>
        </w:rPr>
        <w:t xml:space="preserve">Шарқий туркистон давлати масофаси  бугунги кундаги Эронни андозасига тўғри келади, яъни франция давлатини масофасидан кўра уч баробар кўпроқ, бу давлат уйғурлар, қозоқлар, туркманлар,татарлар, тожиклар ва бошқа кичик қавмдаги мусулмон жамиятидан ташкил топган, ундаги ахолини сони арабистон,ироқ, сурияни ахолисидан кўра кўпроқ, пойтахти </w:t>
      </w:r>
      <w:r>
        <w:rPr>
          <w:rFonts w:asciiTheme="minorBidi" w:eastAsia="Times New Roman" w:hAnsiTheme="minorBidi"/>
          <w:i/>
          <w:iCs/>
          <w:sz w:val="28"/>
          <w:szCs w:val="28"/>
          <w:lang w:val="uz-Cyrl-UZ" w:bidi="ar-SA"/>
        </w:rPr>
        <w:lastRenderedPageBreak/>
        <w:t>Урумчи бўлиб у бутун тарих давомида жуда кўп мустақил хукуматларни кўрган, ўзини холича хитойнинг ислом дунёси билан</w:t>
      </w:r>
      <w:r w:rsidR="00E0485F">
        <w:rPr>
          <w:rFonts w:asciiTheme="minorBidi" w:eastAsia="Times New Roman" w:hAnsiTheme="minorBidi"/>
          <w:i/>
          <w:iCs/>
          <w:sz w:val="28"/>
          <w:szCs w:val="28"/>
          <w:lang w:val="uz-Cyrl-UZ" w:bidi="ar-SA"/>
        </w:rPr>
        <w:t xml:space="preserve"> боғлайдиган  ў</w:t>
      </w:r>
      <w:r w:rsidR="00D16982">
        <w:rPr>
          <w:rFonts w:asciiTheme="minorBidi" w:eastAsia="Times New Roman" w:hAnsiTheme="minorBidi"/>
          <w:i/>
          <w:iCs/>
          <w:sz w:val="28"/>
          <w:szCs w:val="28"/>
          <w:lang w:val="uz-Cyrl-UZ" w:bidi="ar-SA"/>
        </w:rPr>
        <w:t>ртадаги  кўприк  вазифасини бажарган</w:t>
      </w:r>
      <w:r w:rsidR="00E0485F">
        <w:rPr>
          <w:rFonts w:asciiTheme="minorBidi" w:eastAsia="Times New Roman" w:hAnsiTheme="minorBidi"/>
          <w:i/>
          <w:iCs/>
          <w:sz w:val="28"/>
          <w:szCs w:val="28"/>
          <w:lang w:val="uz-Cyrl-UZ" w:bidi="ar-SA"/>
        </w:rPr>
        <w:t>.</w:t>
      </w:r>
    </w:p>
    <w:p w14:paraId="1FBF5DCB" w14:textId="77777777" w:rsidR="00156E51" w:rsidRPr="00156E51" w:rsidRDefault="002B071B" w:rsidP="00773046">
      <w:pPr>
        <w:spacing w:line="360" w:lineRule="auto"/>
        <w:jc w:val="right"/>
        <w:rPr>
          <w:rFonts w:asciiTheme="minorBidi" w:eastAsia="Times New Roman" w:hAnsiTheme="minorBidi"/>
          <w:i/>
          <w:iCs/>
          <w:sz w:val="28"/>
          <w:szCs w:val="28"/>
          <w:lang w:val="uz-Cyrl-UZ" w:bidi="ar-SA"/>
        </w:rPr>
      </w:pPr>
      <w:r>
        <w:rPr>
          <w:rFonts w:asciiTheme="minorBidi" w:eastAsia="Times New Roman" w:hAnsiTheme="minorBidi"/>
          <w:i/>
          <w:iCs/>
          <w:sz w:val="28"/>
          <w:szCs w:val="28"/>
          <w:lang w:val="uz-Cyrl-UZ" w:bidi="ar-SA"/>
        </w:rPr>
        <w:t xml:space="preserve">Шарқий туркистон давлати хитойнинг нефтга бўлган эхтиёжини 80 фоизини таъминлайди, баъзи мутахассислар бу минтақадаги нефтни захираларини арабистоннинг нефт захираларига тенглаштиришади. </w:t>
      </w:r>
      <w:r w:rsidR="00615FCF">
        <w:rPr>
          <w:rFonts w:asciiTheme="minorBidi" w:eastAsia="Times New Roman" w:hAnsiTheme="minorBidi"/>
          <w:i/>
          <w:iCs/>
          <w:sz w:val="28"/>
          <w:szCs w:val="28"/>
          <w:lang w:val="uz-Cyrl-UZ" w:bidi="ar-SA"/>
        </w:rPr>
        <w:t xml:space="preserve">Ўтказилган тадқиқотларни натижасига кўра хитой секуляр давлатини ихтиёридаги урониюм маъданларини 90 фоизи – бўлиб хам бу урониюм бутун жахон бўйича энг марғуб урониюм хисобланади </w:t>
      </w:r>
      <w:r w:rsidR="006E7DDE">
        <w:rPr>
          <w:rFonts w:asciiTheme="minorBidi" w:eastAsia="Times New Roman" w:hAnsiTheme="minorBidi"/>
          <w:i/>
          <w:iCs/>
          <w:sz w:val="28"/>
          <w:szCs w:val="28"/>
          <w:lang w:val="uz-Cyrl-UZ" w:bidi="ar-SA"/>
        </w:rPr>
        <w:t>–</w:t>
      </w:r>
      <w:r w:rsidR="00615FCF">
        <w:rPr>
          <w:rFonts w:asciiTheme="minorBidi" w:eastAsia="Times New Roman" w:hAnsiTheme="minorBidi"/>
          <w:i/>
          <w:iCs/>
          <w:sz w:val="28"/>
          <w:szCs w:val="28"/>
          <w:lang w:val="uz-Cyrl-UZ" w:bidi="ar-SA"/>
        </w:rPr>
        <w:t xml:space="preserve"> </w:t>
      </w:r>
      <w:r w:rsidR="00D16982">
        <w:rPr>
          <w:rFonts w:asciiTheme="minorBidi" w:eastAsia="Times New Roman" w:hAnsiTheme="minorBidi"/>
          <w:i/>
          <w:iCs/>
          <w:sz w:val="28"/>
          <w:szCs w:val="28"/>
          <w:lang w:val="uz-Cyrl-UZ"/>
        </w:rPr>
        <w:t>шу минтақада жойлашган. Э</w:t>
      </w:r>
      <w:r w:rsidR="006E7DDE">
        <w:rPr>
          <w:rFonts w:asciiTheme="minorBidi" w:eastAsia="Times New Roman" w:hAnsiTheme="minorBidi"/>
          <w:i/>
          <w:iCs/>
          <w:sz w:val="28"/>
          <w:szCs w:val="28"/>
          <w:lang w:val="uz-Cyrl-UZ"/>
        </w:rPr>
        <w:t xml:space="preserve">нг катта кўмир манбаъси хам 118 хил маъдан моддалари жумладан тилла, кристал, туз, темир билан бирга ишғол қилинган шарқий туркистон  давлатидан хитойлик босқинчи секуляр кофирлар томонидан чиқариб олинади, бундан ташқари мана бу давлатдаги  50000 квадрат километрдан ошиқ хосилдор ерлар хам дехқончилик учун  фойдаланилади, хитой секуляр давлати “экин экишни ислох қилиш” шиори остида бу ерларни мусодара қилган ва ўтган ўн йиллар мобайнида мархалама - мархала “шарқий туркистонни хитойлик қилиш” деб қўйилган сиёсатга эргашган холда </w:t>
      </w:r>
      <w:r w:rsidR="00D16982">
        <w:rPr>
          <w:rFonts w:asciiTheme="minorBidi" w:eastAsia="Times New Roman" w:hAnsiTheme="minorBidi"/>
          <w:i/>
          <w:iCs/>
          <w:sz w:val="28"/>
          <w:szCs w:val="28"/>
          <w:lang w:val="uz-Cyrl-UZ"/>
        </w:rPr>
        <w:t xml:space="preserve">оч бўрилардек бу минтақага бостириб </w:t>
      </w:r>
      <w:r w:rsidR="00156E51">
        <w:rPr>
          <w:rFonts w:asciiTheme="minorBidi" w:eastAsia="Times New Roman" w:hAnsiTheme="minorBidi"/>
          <w:i/>
          <w:iCs/>
          <w:sz w:val="28"/>
          <w:szCs w:val="28"/>
          <w:lang w:val="uz-Cyrl-UZ"/>
        </w:rPr>
        <w:t xml:space="preserve"> келаётган хитойлик мухожирларга тақсимлаб беряпти. </w:t>
      </w:r>
      <w:r w:rsidR="00E0485F">
        <w:rPr>
          <w:rFonts w:asciiTheme="minorBidi" w:eastAsia="Times New Roman" w:hAnsiTheme="minorBidi"/>
          <w:i/>
          <w:iCs/>
          <w:sz w:val="28"/>
          <w:szCs w:val="28"/>
          <w:lang w:val="uz-Cyrl-UZ" w:bidi="ar-SA"/>
        </w:rPr>
        <w:t xml:space="preserve"> </w:t>
      </w:r>
      <w:r w:rsidR="00B833A1">
        <w:rPr>
          <w:rFonts w:asciiTheme="minorBidi" w:eastAsia="Times New Roman" w:hAnsiTheme="minorBidi"/>
          <w:i/>
          <w:iCs/>
          <w:sz w:val="28"/>
          <w:szCs w:val="28"/>
          <w:lang w:val="uz-Cyrl-UZ" w:bidi="ar-SA"/>
        </w:rPr>
        <w:t xml:space="preserve"> </w:t>
      </w:r>
      <w:r w:rsidR="00CB7D42" w:rsidRPr="00231B11">
        <w:rPr>
          <w:rStyle w:val="FootnoteReference"/>
          <w:rFonts w:asciiTheme="majorBidi" w:eastAsia="Times New Roman" w:hAnsiTheme="majorBidi" w:cstheme="majorBidi"/>
          <w:sz w:val="28"/>
          <w:szCs w:val="28"/>
          <w:rtl/>
          <w:lang w:bidi="ar-SA"/>
        </w:rPr>
        <w:footnoteReference w:id="4"/>
      </w:r>
    </w:p>
    <w:p w14:paraId="0B7E054C" w14:textId="77777777" w:rsidR="007961BA" w:rsidRDefault="00156E51" w:rsidP="00773046">
      <w:pPr>
        <w:spacing w:after="200" w:line="360" w:lineRule="auto"/>
        <w:jc w:val="right"/>
        <w:rPr>
          <w:rFonts w:asciiTheme="minorBidi" w:eastAsia="Times New Roman" w:hAnsiTheme="minorBidi"/>
          <w:i/>
          <w:iCs/>
          <w:sz w:val="28"/>
          <w:szCs w:val="28"/>
          <w:lang w:val="uz-Cyrl-UZ" w:bidi="ar-SA"/>
        </w:rPr>
      </w:pPr>
      <w:r>
        <w:rPr>
          <w:rFonts w:asciiTheme="minorBidi" w:eastAsia="Times New Roman" w:hAnsiTheme="minorBidi"/>
          <w:i/>
          <w:iCs/>
          <w:sz w:val="28"/>
          <w:szCs w:val="28"/>
          <w:lang w:val="uz-Cyrl-UZ" w:bidi="ar-SA"/>
        </w:rPr>
        <w:t>Хитойликлар томонидан 1262 йилда ишғол қилинган ш</w:t>
      </w:r>
      <w:r w:rsidR="00D16982">
        <w:rPr>
          <w:rFonts w:asciiTheme="minorBidi" w:eastAsia="Times New Roman" w:hAnsiTheme="minorBidi"/>
          <w:i/>
          <w:iCs/>
          <w:sz w:val="28"/>
          <w:szCs w:val="28"/>
          <w:lang w:val="uz-Cyrl-UZ" w:bidi="ar-SA"/>
        </w:rPr>
        <w:t xml:space="preserve">арқий туркистон давлатини номи </w:t>
      </w:r>
      <w:r>
        <w:rPr>
          <w:rFonts w:asciiTheme="minorBidi" w:eastAsia="Times New Roman" w:hAnsiTheme="minorBidi"/>
          <w:i/>
          <w:iCs/>
          <w:sz w:val="28"/>
          <w:szCs w:val="28"/>
          <w:lang w:val="uz-Cyrl-UZ" w:bidi="ar-SA"/>
        </w:rPr>
        <w:t xml:space="preserve"> хитой тилида син киёнг яъни “янги диёр” деб ўзгартирилган, </w:t>
      </w:r>
      <w:r w:rsidR="007961BA">
        <w:rPr>
          <w:rFonts w:asciiTheme="minorBidi" w:eastAsia="Times New Roman" w:hAnsiTheme="minorBidi"/>
          <w:i/>
          <w:iCs/>
          <w:sz w:val="28"/>
          <w:szCs w:val="28"/>
          <w:lang w:val="uz-Cyrl-UZ" w:bidi="ar-SA"/>
        </w:rPr>
        <w:t xml:space="preserve">шу билан бирга бу минтақадаги мусулмонлар  бошқа мусулмонларнинг  аянчли сукути  остида худди жудо қилиб олинган нотаниш  бир парча бўлак сифатида </w:t>
      </w:r>
      <w:r w:rsidR="007961BA">
        <w:rPr>
          <w:rFonts w:asciiTheme="minorBidi" w:eastAsia="Times New Roman" w:hAnsiTheme="minorBidi"/>
          <w:i/>
          <w:iCs/>
          <w:sz w:val="28"/>
          <w:szCs w:val="28"/>
          <w:lang w:val="uz-Cyrl-UZ" w:bidi="ar-SA"/>
        </w:rPr>
        <w:lastRenderedPageBreak/>
        <w:t xml:space="preserve">турли-хил ақидавий,фикрий, жисмий  бостиришларга ва жамланган холда нобуд бўлишларга ,насл қирғинларига дучор бўлишди,секуляр хитойлик бўлган моншу хонадони томонидан бир марта ва яна бошқа сафар эса миллатпараст секуляр хитойликлар томонидан, бошқа сафар эса социалист секуляр хитойликлар томонидан қирилиб кетиш хавфи остида қолишди, лекин мана бу </w:t>
      </w:r>
      <w:r w:rsidR="004A0947">
        <w:rPr>
          <w:rFonts w:asciiTheme="minorBidi" w:eastAsia="Times New Roman" w:hAnsiTheme="minorBidi"/>
          <w:i/>
          <w:iCs/>
          <w:sz w:val="28"/>
          <w:szCs w:val="28"/>
          <w:lang w:val="uz-Cyrl-UZ" w:bidi="ar-SA"/>
        </w:rPr>
        <w:t xml:space="preserve">жараён бутунлай пинхон қилинди </w:t>
      </w:r>
      <w:r w:rsidR="007961BA">
        <w:rPr>
          <w:rFonts w:asciiTheme="minorBidi" w:eastAsia="Times New Roman" w:hAnsiTheme="minorBidi"/>
          <w:i/>
          <w:iCs/>
          <w:sz w:val="28"/>
          <w:szCs w:val="28"/>
          <w:lang w:val="uz-Cyrl-UZ" w:bidi="ar-SA"/>
        </w:rPr>
        <w:t xml:space="preserve"> ва мана бу минтақадаги мўъминларни фарёди шубхали сукут остида қолди.</w:t>
      </w:r>
    </w:p>
    <w:p w14:paraId="7C9DF232" w14:textId="77777777" w:rsidR="009A0BE8" w:rsidRDefault="007961BA"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bidi="ar-SA"/>
        </w:rPr>
        <w:t xml:space="preserve"> </w:t>
      </w:r>
      <w:r w:rsidR="006334E9">
        <w:rPr>
          <w:rFonts w:asciiTheme="minorBidi" w:eastAsia="Times New Roman" w:hAnsiTheme="minorBidi"/>
          <w:i/>
          <w:iCs/>
          <w:sz w:val="28"/>
          <w:szCs w:val="28"/>
          <w:lang w:val="uz-Cyrl-UZ" w:bidi="ar-SA"/>
        </w:rPr>
        <w:t>Мухаммад Аркан ўзини “шарқий туркистондаги туркман мусулмонларини ранжлари” номли китобида айтадики: коммунистлар</w:t>
      </w:r>
      <w:r w:rsidR="003B090A">
        <w:rPr>
          <w:rFonts w:asciiTheme="minorBidi" w:eastAsia="Times New Roman" w:hAnsiTheme="minorBidi"/>
          <w:i/>
          <w:iCs/>
          <w:sz w:val="28"/>
          <w:szCs w:val="28"/>
          <w:lang w:bidi="ar-SA"/>
        </w:rPr>
        <w:t xml:space="preserve"> </w:t>
      </w:r>
      <w:r w:rsidR="003B090A">
        <w:rPr>
          <w:rFonts w:asciiTheme="minorBidi" w:eastAsia="Times New Roman" w:hAnsiTheme="minorBidi"/>
          <w:i/>
          <w:iCs/>
          <w:sz w:val="28"/>
          <w:szCs w:val="28"/>
          <w:lang w:val="uz-Cyrl-UZ"/>
        </w:rPr>
        <w:t xml:space="preserve">мана бу минтақадаги мусулмонлар минг йил давомида фойдаланган араб ёзувини бекор қилишди ( худди шу офатни руслар,отатурк,борзонийлар ва ужалонни муридлари мусулмонларни бошига олиб келган эди), 730000 араб тилидаги китоблар жумладан қуръони каримни нусхаларини нобуд қилишади ва мана бу ишларни хаммасини бугунги кунда мусулмон диёрларида қилишлик  ривожланиб кетган шиорлар остида амалга оширилди,улар қуйидагилардан иборат: қолоқлик билан мубораза қилиш ёки ўтмиш билан алоқани узиш ё булоқларни қуритиш ё тараққиёт тарафдори бўлиш ё замонавий давлат карвонига қўшилиш, албатта мана бу ёлғон номларни хаммаси умматни </w:t>
      </w:r>
      <w:r w:rsidR="009A0BE8">
        <w:rPr>
          <w:rFonts w:asciiTheme="minorBidi" w:eastAsia="Times New Roman" w:hAnsiTheme="minorBidi"/>
          <w:i/>
          <w:iCs/>
          <w:sz w:val="28"/>
          <w:szCs w:val="28"/>
          <w:lang w:val="uz-Cyrl-UZ"/>
        </w:rPr>
        <w:t xml:space="preserve">қолоқликдан нажот беришни ва технологияда ё сиёсатда ё маданиятда ё иқтисоддаги илгарилашни ўрнига жамиятни ғарбга эргашишига унга боғланиб қолишига, хамда жамиятнинг улар ишлаб чиқарган махсулотларини масраф қиладиган бозорга айланишига сабаб бўлди, бу  нарсалар бизларни жамиятимизни янада кўпроқ инқирозга тортиб кетди.” </w:t>
      </w:r>
    </w:p>
    <w:p w14:paraId="52617434" w14:textId="77777777" w:rsidR="00C563EF" w:rsidRDefault="009A0BE8"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lastRenderedPageBreak/>
        <w:t>Хитойлик секуляр босқинчилар диний мадрасаларни ва масжидларга боғланган мактабхоналарни таътил қилишди ва 29000 масжидни ёпишди ва 54000 масжи</w:t>
      </w:r>
      <w:r w:rsidR="00385046">
        <w:rPr>
          <w:rFonts w:asciiTheme="minorBidi" w:eastAsia="Times New Roman" w:hAnsiTheme="minorBidi"/>
          <w:i/>
          <w:iCs/>
          <w:sz w:val="28"/>
          <w:szCs w:val="28"/>
          <w:lang w:val="uz-Cyrl-UZ"/>
        </w:rPr>
        <w:t xml:space="preserve">дни имомини зиндонга ташлаб </w:t>
      </w:r>
      <w:r>
        <w:rPr>
          <w:rFonts w:asciiTheme="minorBidi" w:eastAsia="Times New Roman" w:hAnsiTheme="minorBidi"/>
          <w:i/>
          <w:iCs/>
          <w:sz w:val="28"/>
          <w:szCs w:val="28"/>
          <w:lang w:val="uz-Cyrl-UZ"/>
        </w:rPr>
        <w:t xml:space="preserve"> хитойнинг харбий базалар</w:t>
      </w:r>
      <w:r w:rsidR="00385046">
        <w:rPr>
          <w:rFonts w:asciiTheme="minorBidi" w:eastAsia="Times New Roman" w:hAnsiTheme="minorBidi"/>
          <w:i/>
          <w:iCs/>
          <w:sz w:val="28"/>
          <w:szCs w:val="28"/>
          <w:lang w:val="uz-Cyrl-UZ"/>
        </w:rPr>
        <w:t>и</w:t>
      </w:r>
      <w:r>
        <w:rPr>
          <w:rFonts w:asciiTheme="minorBidi" w:eastAsia="Times New Roman" w:hAnsiTheme="minorBidi"/>
          <w:i/>
          <w:iCs/>
          <w:sz w:val="28"/>
          <w:szCs w:val="28"/>
          <w:lang w:val="uz-Cyrl-UZ"/>
        </w:rPr>
        <w:t>да қийноқларга,</w:t>
      </w:r>
      <w:r w:rsidR="00C563EF">
        <w:rPr>
          <w:rFonts w:asciiTheme="minorBidi" w:eastAsia="Times New Roman" w:hAnsiTheme="minorBidi"/>
          <w:i/>
          <w:iCs/>
          <w:sz w:val="28"/>
          <w:szCs w:val="28"/>
          <w:lang w:val="uz-Cyrl-UZ"/>
        </w:rPr>
        <w:t>оғир ишларга солинди,хамда ер остидаги чиқинди каналларини тозалашга, тўнғиз боқишга мажбур қилинди.</w:t>
      </w:r>
    </w:p>
    <w:p w14:paraId="7FB3DB75" w14:textId="77777777" w:rsidR="007E42A9" w:rsidRDefault="007E42A9"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Мана бу ишлар фақат ўтмишга тегишли эмас, балки хитойнинг бош судяси  1392 шамсий йилда ўзининг йиллик хисоботида фахр билан эълон қилдики, хитойдаги масъуллар бир йилни ичида 27000 дан ошиқ уйғур мусулмонларини радикал мусулмонлар сифатида  қўлга олишган, аммо уларни наздидаги радикал мусулмонлар кимлар бўлади? </w:t>
      </w:r>
    </w:p>
    <w:p w14:paraId="31F71F46" w14:textId="77777777" w:rsidR="00F30E34" w:rsidRDefault="007E42A9"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Шарқий туркистонни жанубида жойлашган “акач” қишлоғида хитой коммунистлари хизбини масъули одил салмон вашингтон пост билан қилган сухбатида изхор қиладики: 1390 шамсий йилда дўконлар, савдо марказлари масхара қилишни, хақоратлашни олдини оли</w:t>
      </w:r>
      <w:r w:rsidR="00F30E34">
        <w:rPr>
          <w:rFonts w:asciiTheme="minorBidi" w:eastAsia="Times New Roman" w:hAnsiTheme="minorBidi"/>
          <w:i/>
          <w:iCs/>
          <w:sz w:val="28"/>
          <w:szCs w:val="28"/>
          <w:lang w:val="uz-Cyrl-UZ"/>
        </w:rPr>
        <w:t>ш учун маст қилувчи шароблар</w:t>
      </w:r>
      <w:r>
        <w:rPr>
          <w:rFonts w:asciiTheme="minorBidi" w:eastAsia="Times New Roman" w:hAnsiTheme="minorBidi"/>
          <w:i/>
          <w:iCs/>
          <w:sz w:val="28"/>
          <w:szCs w:val="28"/>
          <w:lang w:val="uz-Cyrl-UZ"/>
        </w:rPr>
        <w:t xml:space="preserve">, сигаретлар сотувини тўхтатди ва бу жараён билан бир вақтни ўзида шу минтақадаги ахоли </w:t>
      </w:r>
      <w:r w:rsidR="00F30E34">
        <w:rPr>
          <w:rFonts w:asciiTheme="minorBidi" w:eastAsia="Times New Roman" w:hAnsiTheme="minorBidi"/>
          <w:i/>
          <w:iCs/>
          <w:sz w:val="28"/>
          <w:szCs w:val="28"/>
          <w:lang w:val="uz-Cyrl-UZ"/>
        </w:rPr>
        <w:t xml:space="preserve">сигарет, маст қилувчи шароблардан </w:t>
      </w:r>
      <w:r>
        <w:rPr>
          <w:rFonts w:asciiTheme="minorBidi" w:eastAsia="Times New Roman" w:hAnsiTheme="minorBidi"/>
          <w:i/>
          <w:iCs/>
          <w:sz w:val="28"/>
          <w:szCs w:val="28"/>
          <w:lang w:val="uz-Cyrl-UZ"/>
        </w:rPr>
        <w:t xml:space="preserve"> фойдаланишдан бош тортишади.</w:t>
      </w:r>
      <w:r w:rsidR="00F30E34">
        <w:rPr>
          <w:rFonts w:asciiTheme="minorBidi" w:eastAsia="Times New Roman" w:hAnsiTheme="minorBidi"/>
          <w:i/>
          <w:iCs/>
          <w:sz w:val="28"/>
          <w:szCs w:val="28"/>
          <w:lang w:val="uz-Cyrl-UZ"/>
        </w:rPr>
        <w:t xml:space="preserve"> Давлат масъуллари мана бу ишни диний радикализм деб санашади, шу сабабли дўконлар, савдо марказларининг эгаларини сигарет ва маст қилувчи шаробларни сотишга мажбур қилишади. </w:t>
      </w:r>
    </w:p>
    <w:p w14:paraId="70779F5C" w14:textId="77777777" w:rsidR="00737EE0" w:rsidRDefault="00737EE0"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Хитой секуляр масъуллари шарқий туркистонда ниқоб ва хижобни мамнуъ деб эълон қилишади, хижоб ва ниқоб ёки юлдуз,хилол ойини тасвири бўлган хар қандай либослардан фойдаланишни хам тақиқлаб қўйишди. </w:t>
      </w:r>
    </w:p>
    <w:p w14:paraId="382991F2" w14:textId="77777777" w:rsidR="000F1369" w:rsidRDefault="00737EE0"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lastRenderedPageBreak/>
        <w:t>Шунингдек махаллий масъуллар ёш йигитларни,ўрта ёшдаги кишиларни соқол била</w:t>
      </w:r>
      <w:r w:rsidR="000F1369">
        <w:rPr>
          <w:rFonts w:asciiTheme="minorBidi" w:eastAsia="Times New Roman" w:hAnsiTheme="minorBidi"/>
          <w:i/>
          <w:iCs/>
          <w:sz w:val="28"/>
          <w:szCs w:val="28"/>
          <w:lang w:val="uz-Cyrl-UZ"/>
        </w:rPr>
        <w:t xml:space="preserve">н шахардаги умумий автоулов воситаларига </w:t>
      </w:r>
      <w:r>
        <w:rPr>
          <w:rFonts w:asciiTheme="minorBidi" w:eastAsia="Times New Roman" w:hAnsiTheme="minorBidi"/>
          <w:i/>
          <w:iCs/>
          <w:sz w:val="28"/>
          <w:szCs w:val="28"/>
          <w:lang w:val="uz-Cyrl-UZ"/>
        </w:rPr>
        <w:t xml:space="preserve"> чиқишларини хам мамнуъ деб эълон қилишади, шу билан бирга текширувчи маъмурлар билан хамкорлик қилмаганларни </w:t>
      </w:r>
      <w:r w:rsidR="000F1369">
        <w:rPr>
          <w:rFonts w:asciiTheme="minorBidi" w:eastAsia="Times New Roman" w:hAnsiTheme="minorBidi"/>
          <w:i/>
          <w:iCs/>
          <w:sz w:val="28"/>
          <w:szCs w:val="28"/>
          <w:lang w:val="uz-Cyrl-UZ"/>
        </w:rPr>
        <w:t>қўлга олиш билан тахдид қилишади. “Явмия коромой” рўзномасини ёзишича: хижобли аёллар хам умумий автоулов воситаларидан фойдалана олишмайди.</w:t>
      </w:r>
    </w:p>
    <w:p w14:paraId="2DD0BEC4" w14:textId="77777777" w:rsidR="00870EB5" w:rsidRDefault="00D72B7C"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Хитой секуляр хукумати “намозни бир хил қилишлик” қонуни деб номланган янги қонун ишлаб чиқишади, унда мусулмонлар қуръондаги хохлаган сураларини жамоат намозларида ўқишга хақлари йўқ, балки фақат “хамд”, “инширох”, “тин”, “қадар”,”</w:t>
      </w:r>
      <w:r w:rsidR="00870EB5">
        <w:rPr>
          <w:rFonts w:asciiTheme="minorBidi" w:eastAsia="Times New Roman" w:hAnsiTheme="minorBidi"/>
          <w:i/>
          <w:iCs/>
          <w:sz w:val="28"/>
          <w:szCs w:val="28"/>
          <w:lang w:val="uz-Cyrl-UZ"/>
        </w:rPr>
        <w:t>зилзал”, “аср”,”қурайш”, “маъун”, “наср”, “фалақ” сураларини масжиддаги жамоат намозларида ўқий олишади.</w:t>
      </w:r>
    </w:p>
    <w:p w14:paraId="3C33347A" w14:textId="77777777" w:rsidR="00C67AEC" w:rsidRDefault="00723D9B"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Энди агар бирор мусулмон бошқа сураларни ўқийдиган бўлса, радикал хисобланиб қонунни бузган бўлади. Албатта бу лойиха бўйича жумъа намозларидаг</w:t>
      </w:r>
      <w:r w:rsidR="000624B1">
        <w:rPr>
          <w:rFonts w:asciiTheme="minorBidi" w:eastAsia="Times New Roman" w:hAnsiTheme="minorBidi"/>
          <w:i/>
          <w:iCs/>
          <w:sz w:val="28"/>
          <w:szCs w:val="28"/>
          <w:lang w:val="uz-Cyrl-UZ"/>
        </w:rPr>
        <w:t xml:space="preserve">и </w:t>
      </w:r>
      <w:r>
        <w:rPr>
          <w:rFonts w:asciiTheme="minorBidi" w:eastAsia="Times New Roman" w:hAnsiTheme="minorBidi"/>
          <w:i/>
          <w:iCs/>
          <w:sz w:val="28"/>
          <w:szCs w:val="28"/>
          <w:lang w:val="uz-Cyrl-UZ"/>
        </w:rPr>
        <w:t xml:space="preserve"> хутбалар хам бир хил қилинади,</w:t>
      </w:r>
      <w:r w:rsidR="00F5631E">
        <w:rPr>
          <w:rFonts w:asciiTheme="minorBidi" w:eastAsia="Times New Roman" w:hAnsiTheme="minorBidi"/>
          <w:i/>
          <w:iCs/>
          <w:sz w:val="28"/>
          <w:szCs w:val="28"/>
          <w:lang w:val="uz-Cyrl-UZ"/>
        </w:rPr>
        <w:t xml:space="preserve"> унга кўра масжид имомлари </w:t>
      </w:r>
      <w:r w:rsidR="00210FAE">
        <w:rPr>
          <w:rFonts w:asciiTheme="minorBidi" w:eastAsia="Times New Roman" w:hAnsiTheme="minorBidi"/>
          <w:i/>
          <w:iCs/>
          <w:sz w:val="28"/>
          <w:szCs w:val="28"/>
          <w:lang w:val="uz-Cyrl-UZ"/>
        </w:rPr>
        <w:t>йилни бошида эълон қилинганидек фақат беш мавзу бўйича жамоат намозларида маъруза қила олишади.</w:t>
      </w:r>
    </w:p>
    <w:p w14:paraId="13710CE8" w14:textId="77777777" w:rsidR="00623EDE" w:rsidRDefault="00623EDE"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Дорул исломда ва бошқа мусулмон диёрларида мунофиқлар тўдаси иймони заиф,жохил мусулмонлар билан бирга ўзларини ихтиёридаги шаръий манбаъларини секуляризм динини мазхаблари билан булғашган, уларнинг ақидаларида, рафторларида мана бу булғанишларни кўрса бўлади, жуда кўп мусулмонлар секуляризм дини ёки уни коммунизм,либирализмга ўхшаш  мазхабларидан бирининг  касаллигига мубтало бўлишган, дархақиқат улар “ўзларининг диёрларини андалусий қилиш </w:t>
      </w:r>
      <w:r>
        <w:rPr>
          <w:rFonts w:asciiTheme="minorBidi" w:eastAsia="Times New Roman" w:hAnsiTheme="minorBidi"/>
          <w:i/>
          <w:iCs/>
          <w:sz w:val="28"/>
          <w:szCs w:val="28"/>
          <w:lang w:val="uz-Cyrl-UZ"/>
        </w:rPr>
        <w:lastRenderedPageBreak/>
        <w:t xml:space="preserve">лойихасини” пиёда қилишган, аммо бутун жахон секуляр кофирларини ва уларнинг махаллий хизматкорларини ишғолига тушган  шарқий туркистонга ўхшаган жойларда мана бу ақидавий ва рафторий булғанишлар,хамда “шарқий туркистонни андалусий қилиш лойихаси” мўъминларга мажбурий холатда юклаб қўйилган. </w:t>
      </w:r>
    </w:p>
    <w:p w14:paraId="7308D8ED" w14:textId="77777777" w:rsidR="009A7F90" w:rsidRDefault="0047658A"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Хитой секуляр хукумати махаллий муртад секуляристларнинг хамкорлигида шарқий туркистон давлатида янги асрдаги ақидавий ва маданий насл қириш бўйича энг катта лойихани илгари суришяпти, улар ташқи исломий кўринишни хам мамнуъ қилиш билан бирга 1396 шамсий йилдан “қайтадан тарбиялаш лагерлари</w:t>
      </w:r>
      <w:r w:rsidR="009A7F90">
        <w:rPr>
          <w:rFonts w:asciiTheme="minorBidi" w:eastAsia="Times New Roman" w:hAnsiTheme="minorBidi"/>
          <w:i/>
          <w:iCs/>
          <w:sz w:val="28"/>
          <w:szCs w:val="28"/>
          <w:lang w:val="uz-Cyrl-UZ"/>
        </w:rPr>
        <w:t>” номи остида лагерларни барпо қилишган, унда мусулмонларни амалларидан ташқари уларни ақидаларини,фикрларини хам ўзгартиришади; мана бу лагердаги кишиларни хаммасини сони ошкор қилинмайди, бутун жахон манбаълари томонидан фош қилинган ахборотга кўра қўлга олинганлар орасида кашф қилинганларини сони1398 шамсий йилгача уч миллиондан ошиқ мусулмон бўлган,уларни секуляристик манбаъларни таълим олиш ва секуляристик шиорларни айтишдан ташқари тўнғиз гўштини ейишга ,маст қилувчи шаробларни ичишга ,гохида эса мажбурий ишларга мажбур қилинади.</w:t>
      </w:r>
    </w:p>
    <w:p w14:paraId="3576E23A" w14:textId="77777777" w:rsidR="00FA7C78" w:rsidRDefault="009A7F90"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Мана бу лагерларда 1396 шамсий йилда мусулмонларнинг умумий  ақидавий, маданий қирғини йўлида 469000 гўдакни ота-онасидан жудо қилишади ва кеча-кундуз қаровчи махсус лагерларда уларга таълим берилади. Мана бу маълумот  шу йилни ўзида хитой секуляр хукуматининг ташкилотлари томонидан ироя берилган</w:t>
      </w:r>
      <w:r w:rsidR="00FA7C78">
        <w:rPr>
          <w:rFonts w:asciiTheme="minorBidi" w:eastAsia="Times New Roman" w:hAnsiTheme="minorBidi"/>
          <w:i/>
          <w:iCs/>
          <w:sz w:val="28"/>
          <w:szCs w:val="28"/>
          <w:lang w:val="uz-Cyrl-UZ"/>
        </w:rPr>
        <w:t xml:space="preserve"> бўлиб, бундан кейинги маълумотлар хақида хеч кимни хабари йўқ. Ишғол қилинган шарқий туркистон давлатида бизларнинг </w:t>
      </w:r>
      <w:r w:rsidR="00FA7C78">
        <w:rPr>
          <w:rFonts w:asciiTheme="minorBidi" w:eastAsia="Times New Roman" w:hAnsiTheme="minorBidi"/>
          <w:i/>
          <w:iCs/>
          <w:sz w:val="28"/>
          <w:szCs w:val="28"/>
          <w:lang w:val="uz-Cyrl-UZ"/>
        </w:rPr>
        <w:lastRenderedPageBreak/>
        <w:t xml:space="preserve">мусулмон опа-сингилларимизни бошига хитой босқинчи секуляр кофирлари ва махаллий муртадлар томонидан тушаётган  азобларга тил ожиз. </w:t>
      </w:r>
    </w:p>
    <w:p w14:paraId="2CD194BA" w14:textId="77777777" w:rsidR="00516460" w:rsidRDefault="00725FC4"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Секуляр хитой хукумати исломга худди бир рухий касаллик ва ақидавий,ижтимоъий</w:t>
      </w:r>
      <w:r w:rsidR="003C3C78">
        <w:rPr>
          <w:rFonts w:asciiTheme="minorBidi" w:eastAsia="Times New Roman" w:hAnsiTheme="minorBidi"/>
          <w:i/>
          <w:iCs/>
          <w:sz w:val="28"/>
          <w:szCs w:val="28"/>
          <w:lang w:val="uz-Cyrl-UZ"/>
        </w:rPr>
        <w:t xml:space="preserve"> ғайри табиий нарса сифатида қарайди. Коммунист хизбининг </w:t>
      </w:r>
      <w:r w:rsidR="003C3C78">
        <w:rPr>
          <w:rFonts w:asciiTheme="minorBidi" w:eastAsia="Times New Roman" w:hAnsiTheme="minorBidi"/>
          <w:i/>
          <w:iCs/>
          <w:sz w:val="28"/>
          <w:szCs w:val="28"/>
        </w:rPr>
        <w:t xml:space="preserve">WeChat  </w:t>
      </w:r>
      <w:r w:rsidR="003C3C78">
        <w:rPr>
          <w:rFonts w:asciiTheme="minorBidi" w:eastAsia="Times New Roman" w:hAnsiTheme="minorBidi"/>
          <w:i/>
          <w:iCs/>
          <w:sz w:val="28"/>
          <w:szCs w:val="28"/>
          <w:lang w:val="uz-Cyrl-UZ"/>
        </w:rPr>
        <w:t>орқали шарқий туркистондаги уйғурларга ва бошқа миллатларга жўнатган расмий ёзилган овозни  кесиб олинган ва озод осиё радиоси уни ёзиб олиб таржима қилган  қисмида келтирилишича: қайтадан тарбия қилиниш учун танланган одамлар, идеологик бир касалликка мубтало бўлишган. Шу сабабли улар бемор сифатида дармон қилиниши</w:t>
      </w:r>
      <w:r w:rsidR="00DD012B">
        <w:rPr>
          <w:rFonts w:asciiTheme="minorBidi" w:eastAsia="Times New Roman" w:hAnsiTheme="minorBidi"/>
          <w:i/>
          <w:iCs/>
          <w:sz w:val="28"/>
          <w:szCs w:val="28"/>
          <w:lang w:val="uz-Cyrl-UZ"/>
        </w:rPr>
        <w:t xml:space="preserve"> лозим......</w:t>
      </w:r>
      <w:r w:rsidR="00516460">
        <w:rPr>
          <w:rFonts w:asciiTheme="minorBidi" w:eastAsia="Times New Roman" w:hAnsiTheme="minorBidi"/>
          <w:i/>
          <w:iCs/>
          <w:sz w:val="28"/>
          <w:szCs w:val="28"/>
          <w:lang w:val="uz-Cyrl-UZ"/>
        </w:rPr>
        <w:t xml:space="preserve">мазхабий идеология захарли бир модда бўлиб одамларни зехнини ишдан чиқаради......” </w:t>
      </w:r>
    </w:p>
    <w:p w14:paraId="7F436C3F" w14:textId="77777777" w:rsidR="00793A34" w:rsidRDefault="00793A34"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Мана шунча жиноятлар билан бирга секуляр хитойликлар ишғол қилинган шарқий туркистонни торим худудида ўзининг биринчи атом бомбасини имтихон қилди, умумий холатда айтган</w:t>
      </w:r>
      <w:r w:rsidR="005B43CD">
        <w:rPr>
          <w:rFonts w:asciiTheme="minorBidi" w:eastAsia="Times New Roman" w:hAnsiTheme="minorBidi"/>
          <w:i/>
          <w:iCs/>
          <w:sz w:val="28"/>
          <w:szCs w:val="28"/>
          <w:lang w:val="uz-Cyrl-UZ"/>
        </w:rPr>
        <w:t xml:space="preserve">да </w:t>
      </w:r>
      <w:r>
        <w:rPr>
          <w:rFonts w:asciiTheme="minorBidi" w:eastAsia="Times New Roman" w:hAnsiTheme="minorBidi"/>
          <w:i/>
          <w:iCs/>
          <w:sz w:val="28"/>
          <w:szCs w:val="28"/>
          <w:lang w:val="uz-Cyrl-UZ"/>
        </w:rPr>
        <w:t xml:space="preserve"> бу минтақада 48 дан ортиқ имтихонларини ўтказди ва атроф мухитни ва бу ердаги 100 минглаб мусулмонларни турли-хил касалликларга гирифтор бўлишига сабаб бўлишди.</w:t>
      </w:r>
    </w:p>
    <w:p w14:paraId="589CB46E" w14:textId="77777777" w:rsidR="001B434C" w:rsidRDefault="001B434C"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Нихоятда диққатни жалб қиладиган нуқталардан бири шуки,сотқин ва хизматкор сифатида ўтирган оли саъуд, иморат,бахрайн,алжазоирга ўхшаган режимлар хитой секуляр хукумати</w:t>
      </w:r>
      <w:r w:rsidR="000624B1">
        <w:rPr>
          <w:rFonts w:asciiTheme="minorBidi" w:eastAsia="Times New Roman" w:hAnsiTheme="minorBidi"/>
          <w:i/>
          <w:iCs/>
          <w:sz w:val="28"/>
          <w:szCs w:val="28"/>
          <w:lang w:val="uz-Cyrl-UZ"/>
        </w:rPr>
        <w:t xml:space="preserve">нинг </w:t>
      </w:r>
      <w:r>
        <w:rPr>
          <w:rFonts w:asciiTheme="minorBidi" w:eastAsia="Times New Roman" w:hAnsiTheme="minorBidi"/>
          <w:i/>
          <w:iCs/>
          <w:sz w:val="28"/>
          <w:szCs w:val="28"/>
          <w:lang w:val="uz-Cyrl-UZ"/>
        </w:rPr>
        <w:t xml:space="preserve"> ишғол қилинган шарқий туркистон д</w:t>
      </w:r>
      <w:r w:rsidR="000624B1">
        <w:rPr>
          <w:rFonts w:asciiTheme="minorBidi" w:eastAsia="Times New Roman" w:hAnsiTheme="minorBidi"/>
          <w:i/>
          <w:iCs/>
          <w:sz w:val="28"/>
          <w:szCs w:val="28"/>
          <w:lang w:val="uz-Cyrl-UZ"/>
        </w:rPr>
        <w:t>авлатида мўминларни устида</w:t>
      </w:r>
      <w:r>
        <w:rPr>
          <w:rFonts w:asciiTheme="minorBidi" w:eastAsia="Times New Roman" w:hAnsiTheme="minorBidi"/>
          <w:i/>
          <w:iCs/>
          <w:sz w:val="28"/>
          <w:szCs w:val="28"/>
          <w:lang w:val="uz-Cyrl-UZ"/>
        </w:rPr>
        <w:t xml:space="preserve">  қилган бундай жиноятлар</w:t>
      </w:r>
      <w:r w:rsidR="000624B1">
        <w:rPr>
          <w:rFonts w:asciiTheme="minorBidi" w:eastAsia="Times New Roman" w:hAnsiTheme="minorBidi"/>
          <w:i/>
          <w:iCs/>
          <w:sz w:val="28"/>
          <w:szCs w:val="28"/>
          <w:lang w:val="uz-Cyrl-UZ"/>
        </w:rPr>
        <w:t>и</w:t>
      </w:r>
      <w:r>
        <w:rPr>
          <w:rFonts w:asciiTheme="minorBidi" w:eastAsia="Times New Roman" w:hAnsiTheme="minorBidi"/>
          <w:i/>
          <w:iCs/>
          <w:sz w:val="28"/>
          <w:szCs w:val="28"/>
          <w:lang w:val="uz-Cyrl-UZ"/>
        </w:rPr>
        <w:t>ни химоя қилиб келишади.</w:t>
      </w:r>
    </w:p>
    <w:p w14:paraId="0EC2D06E" w14:textId="77777777" w:rsidR="00E872C1" w:rsidRDefault="00E872C1"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Мусулмонларнинг дорул исломини хитойлик секуляр кофирлар томонидан ошкора ишғол қилинишини қаршисида шарқий </w:t>
      </w:r>
      <w:r>
        <w:rPr>
          <w:rFonts w:asciiTheme="minorBidi" w:eastAsia="Times New Roman" w:hAnsiTheme="minorBidi"/>
          <w:i/>
          <w:iCs/>
          <w:sz w:val="28"/>
          <w:szCs w:val="28"/>
          <w:lang w:val="uz-Cyrl-UZ"/>
        </w:rPr>
        <w:lastRenderedPageBreak/>
        <w:t>туркистондаги одамлар тарафидан икки хил муносабат билдирилган. Биринчиси аксар холатда жамиятни зийнатли, заиф  қатламини ташкил қилган миллатпараст секуляристлар томонидан</w:t>
      </w:r>
      <w:r w:rsidR="000624B1">
        <w:rPr>
          <w:rFonts w:asciiTheme="minorBidi" w:eastAsia="Times New Roman" w:hAnsiTheme="minorBidi"/>
          <w:i/>
          <w:iCs/>
          <w:sz w:val="28"/>
          <w:szCs w:val="28"/>
          <w:lang w:val="uz-Cyrl-UZ"/>
        </w:rPr>
        <w:t xml:space="preserve"> бўлса, иккинчиси </w:t>
      </w:r>
      <w:r>
        <w:rPr>
          <w:rFonts w:asciiTheme="minorBidi" w:eastAsia="Times New Roman" w:hAnsiTheme="minorBidi"/>
          <w:i/>
          <w:iCs/>
          <w:sz w:val="28"/>
          <w:szCs w:val="28"/>
          <w:lang w:val="uz-Cyrl-UZ"/>
        </w:rPr>
        <w:t xml:space="preserve"> жамиятни барча қатламларини ўзларига хамрох қилиб олган шариатгаро инқилобчиларнинг  оммавий кучи</w:t>
      </w:r>
      <w:r w:rsidR="000624B1">
        <w:rPr>
          <w:rFonts w:asciiTheme="minorBidi" w:eastAsia="Times New Roman" w:hAnsiTheme="minorBidi"/>
          <w:i/>
          <w:iCs/>
          <w:sz w:val="28"/>
          <w:szCs w:val="28"/>
          <w:lang w:val="uz-Cyrl-UZ"/>
        </w:rPr>
        <w:t xml:space="preserve"> томонидан </w:t>
      </w:r>
      <w:r>
        <w:rPr>
          <w:rFonts w:asciiTheme="minorBidi" w:eastAsia="Times New Roman" w:hAnsiTheme="minorBidi"/>
          <w:i/>
          <w:iCs/>
          <w:sz w:val="28"/>
          <w:szCs w:val="28"/>
          <w:lang w:val="uz-Cyrl-UZ"/>
        </w:rPr>
        <w:t xml:space="preserve"> бўлади. </w:t>
      </w:r>
    </w:p>
    <w:p w14:paraId="62C2D816" w14:textId="77777777" w:rsidR="00DC12A6" w:rsidRDefault="00DC12A6"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Россия имтераторлигида  мавжуд бўлган миллатпараст секулярзадалар хатто либирал исломгароларга ўхшаш секуляр миллатпарастлар ўзларини мушкилотларини халқаро секуляр майдонларга кўчирмоқчи бўлишяпти ва  хитойлик мухожирларни тарихий мазлумиятини махсусан мусулмонларни тақдирини хал қилишни бутун жахон секуляр ташкилотларига етказиб қўйишмоқчи. Бу собиқ совет давлатидаги мусулмонлар устида олиб борилган сенариони такрори бўлади, мусулмонларнинг билдирган муносабатлари хақида ислом ва секуляризм динининг ўзаро алоқалари номли китобни охирида айтиб ўтганмиз: </w:t>
      </w:r>
    </w:p>
    <w:p w14:paraId="67E8B2CF" w14:textId="77777777" w:rsidR="005E2F98" w:rsidRDefault="00DC0646"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“Яна бир ажабланадиган бир иш мавжуд бўлиб у хам яна қайтадан такрорланади; секуляр социалист болшевиклар томонидан мусулмонлар қирғини бошланган эди; бу па</w:t>
      </w:r>
      <w:r w:rsidR="00260DDD">
        <w:rPr>
          <w:rFonts w:asciiTheme="minorBidi" w:eastAsia="Times New Roman" w:hAnsiTheme="minorBidi"/>
          <w:i/>
          <w:iCs/>
          <w:sz w:val="28"/>
          <w:szCs w:val="28"/>
          <w:lang w:val="uz-Cyrl-UZ"/>
        </w:rPr>
        <w:t xml:space="preserve">йтда мовароуннахдаги қишлоқлардаги  бечора одамлар </w:t>
      </w:r>
      <w:r>
        <w:rPr>
          <w:rFonts w:asciiTheme="minorBidi" w:eastAsia="Times New Roman" w:hAnsiTheme="minorBidi"/>
          <w:i/>
          <w:iCs/>
          <w:sz w:val="28"/>
          <w:szCs w:val="28"/>
          <w:lang w:val="uz-Cyrl-UZ"/>
        </w:rPr>
        <w:t xml:space="preserve"> болшевик аскарлари тарафидан </w:t>
      </w:r>
      <w:r w:rsidR="00260DDD">
        <w:rPr>
          <w:rFonts w:asciiTheme="minorBidi" w:eastAsia="Times New Roman" w:hAnsiTheme="minorBidi"/>
          <w:i/>
          <w:iCs/>
          <w:sz w:val="28"/>
          <w:szCs w:val="28"/>
          <w:lang w:val="uz-Cyrl-UZ"/>
        </w:rPr>
        <w:t xml:space="preserve">бутунлай </w:t>
      </w:r>
      <w:r>
        <w:rPr>
          <w:rFonts w:asciiTheme="minorBidi" w:eastAsia="Times New Roman" w:hAnsiTheme="minorBidi"/>
          <w:i/>
          <w:iCs/>
          <w:sz w:val="28"/>
          <w:szCs w:val="28"/>
          <w:lang w:val="uz-Cyrl-UZ"/>
        </w:rPr>
        <w:t xml:space="preserve"> бағритошлик билан ўлдириларди. Мусулмонларнинг маданий табақаси ма</w:t>
      </w:r>
      <w:r w:rsidR="00260DDD">
        <w:rPr>
          <w:rFonts w:asciiTheme="minorBidi" w:eastAsia="Times New Roman" w:hAnsiTheme="minorBidi"/>
          <w:i/>
          <w:iCs/>
          <w:sz w:val="28"/>
          <w:szCs w:val="28"/>
          <w:lang w:val="uz-Cyrl-UZ"/>
        </w:rPr>
        <w:t xml:space="preserve">на буларга қарши жиходга қўшилишни </w:t>
      </w:r>
      <w:r>
        <w:rPr>
          <w:rFonts w:asciiTheme="minorBidi" w:eastAsia="Times New Roman" w:hAnsiTheme="minorBidi"/>
          <w:i/>
          <w:iCs/>
          <w:sz w:val="28"/>
          <w:szCs w:val="28"/>
          <w:lang w:val="uz-Cyrl-UZ"/>
        </w:rPr>
        <w:t xml:space="preserve"> ўрнига бу хабарни бутун жахон ташкилотларини қулоғига етказишни исташган. Гўёки болшевиклар европаликлардан хижолат қилиб қирғиндан тийилиб қолишадигандек. Худди шу ишни хозирги пайтдаги мусулмонларни маданий табақаси хам яна қайтадан амалга оширишяпти. </w:t>
      </w:r>
    </w:p>
    <w:p w14:paraId="6520A1D6" w14:textId="77777777" w:rsidR="00340FF5" w:rsidRPr="005E2F98" w:rsidRDefault="005E2F98" w:rsidP="00773046">
      <w:pPr>
        <w:spacing w:after="200" w:line="360" w:lineRule="auto"/>
        <w:jc w:val="right"/>
        <w:rPr>
          <w:rFonts w:asciiTheme="minorBidi" w:eastAsia="Times New Roman" w:hAnsiTheme="minorBidi"/>
          <w:i/>
          <w:iCs/>
          <w:sz w:val="28"/>
          <w:szCs w:val="28"/>
          <w:rtl/>
          <w:lang w:val="uz-Cyrl-UZ"/>
        </w:rPr>
      </w:pPr>
      <w:r>
        <w:rPr>
          <w:rFonts w:asciiTheme="minorBidi" w:eastAsia="Times New Roman" w:hAnsiTheme="minorBidi"/>
          <w:i/>
          <w:iCs/>
          <w:sz w:val="28"/>
          <w:szCs w:val="28"/>
          <w:lang w:val="uz-Cyrl-UZ"/>
        </w:rPr>
        <w:lastRenderedPageBreak/>
        <w:t xml:space="preserve"> Европадаги башар хуқуқларини химоя қилиш ташкилотининг фохишалик ўйинлари сингари қилаётган ох ва нолалари; бугунги кунда янгилик эмас, балки бу ғарбдаги секуляр жохил жамиятнинг табиий иши хисобланади, улар асрлардан буён ўзларини мослаб,мувофиқлаштириб бўлишган.” </w:t>
      </w:r>
      <w:r w:rsidR="00DC12A6">
        <w:rPr>
          <w:rFonts w:asciiTheme="minorBidi" w:eastAsia="Times New Roman" w:hAnsiTheme="minorBidi"/>
          <w:i/>
          <w:iCs/>
          <w:sz w:val="28"/>
          <w:szCs w:val="28"/>
          <w:lang w:val="uz-Cyrl-UZ"/>
        </w:rPr>
        <w:t xml:space="preserve"> </w:t>
      </w:r>
      <w:r w:rsidR="001B434C">
        <w:rPr>
          <w:rFonts w:asciiTheme="minorBidi" w:eastAsia="Times New Roman" w:hAnsiTheme="minorBidi"/>
          <w:i/>
          <w:iCs/>
          <w:sz w:val="28"/>
          <w:szCs w:val="28"/>
          <w:lang w:val="uz-Cyrl-UZ"/>
        </w:rPr>
        <w:t xml:space="preserve"> </w:t>
      </w:r>
      <w:r w:rsidR="00793A34">
        <w:rPr>
          <w:rFonts w:asciiTheme="minorBidi" w:eastAsia="Times New Roman" w:hAnsiTheme="minorBidi"/>
          <w:i/>
          <w:iCs/>
          <w:sz w:val="28"/>
          <w:szCs w:val="28"/>
          <w:lang w:val="uz-Cyrl-UZ"/>
        </w:rPr>
        <w:t xml:space="preserve"> </w:t>
      </w:r>
      <w:r w:rsidR="00725FC4">
        <w:rPr>
          <w:rFonts w:asciiTheme="minorBidi" w:eastAsia="Times New Roman" w:hAnsiTheme="minorBidi"/>
          <w:i/>
          <w:iCs/>
          <w:sz w:val="28"/>
          <w:szCs w:val="28"/>
          <w:lang w:val="uz-Cyrl-UZ"/>
        </w:rPr>
        <w:t xml:space="preserve"> </w:t>
      </w:r>
      <w:r w:rsidR="009A7F90">
        <w:rPr>
          <w:rFonts w:asciiTheme="minorBidi" w:eastAsia="Times New Roman" w:hAnsiTheme="minorBidi"/>
          <w:i/>
          <w:iCs/>
          <w:sz w:val="28"/>
          <w:szCs w:val="28"/>
          <w:lang w:val="uz-Cyrl-UZ"/>
        </w:rPr>
        <w:t xml:space="preserve">  </w:t>
      </w:r>
      <w:r w:rsidR="00870EB5">
        <w:rPr>
          <w:rFonts w:asciiTheme="minorBidi" w:eastAsia="Times New Roman" w:hAnsiTheme="minorBidi"/>
          <w:i/>
          <w:iCs/>
          <w:sz w:val="28"/>
          <w:szCs w:val="28"/>
          <w:lang w:val="uz-Cyrl-UZ"/>
        </w:rPr>
        <w:t xml:space="preserve"> </w:t>
      </w:r>
      <w:r w:rsidR="007E59AD" w:rsidRPr="00231B11">
        <w:rPr>
          <w:rFonts w:asciiTheme="majorBidi" w:eastAsia="Times New Roman" w:hAnsiTheme="majorBidi" w:cstheme="majorBidi"/>
          <w:sz w:val="28"/>
          <w:szCs w:val="28"/>
          <w:vertAlign w:val="superscript"/>
          <w:rtl/>
        </w:rPr>
        <w:footnoteReference w:id="5"/>
      </w:r>
    </w:p>
    <w:p w14:paraId="2FED8B80" w14:textId="77777777" w:rsidR="00B62320" w:rsidRDefault="005E2F98" w:rsidP="00773046">
      <w:pPr>
        <w:spacing w:after="200" w:line="360" w:lineRule="auto"/>
        <w:jc w:val="right"/>
        <w:rPr>
          <w:rFonts w:asciiTheme="minorBidi" w:eastAsia="Times New Roman" w:hAnsiTheme="minorBidi"/>
          <w:i/>
          <w:iCs/>
          <w:sz w:val="28"/>
          <w:szCs w:val="28"/>
          <w:lang w:val="uz-Cyrl-UZ" w:bidi="ar-SA"/>
        </w:rPr>
      </w:pPr>
      <w:r>
        <w:rPr>
          <w:rFonts w:asciiTheme="minorBidi" w:eastAsia="Times New Roman" w:hAnsiTheme="minorBidi"/>
          <w:i/>
          <w:iCs/>
          <w:sz w:val="28"/>
          <w:szCs w:val="28"/>
          <w:lang w:val="uz-Cyrl-UZ" w:bidi="ar-SA"/>
        </w:rPr>
        <w:t xml:space="preserve">Аммо иккинчи муносабат мужохидлар томонидан билдирилди. Босиб олинган шарқий туркистон давлатидаги мусулмонлар ўтган 120 йил мобайнида, 130 марта қўзғалон қилишган ва бу қўзғалонлар хитойлик секулярлар томонидан бостирилган. Улар 1262 шамсий йилдан 1350 йилгача 100 марта қўзғалон ўтказишган, ўртача хисобни олганда бир йилдан ошиқ муддатда бир марта қўзғалон ўтказилган бўлади. Мана бу қўзғалонларда минглаб мужохидлар ном-нишонсиз холда бутун ислом жахонининг сукути остида ўлдирилган, ислом жахони эса бу пайтда </w:t>
      </w:r>
      <w:r w:rsidR="00B62320">
        <w:rPr>
          <w:rFonts w:asciiTheme="minorBidi" w:eastAsia="Times New Roman" w:hAnsiTheme="minorBidi"/>
          <w:i/>
          <w:iCs/>
          <w:sz w:val="28"/>
          <w:szCs w:val="28"/>
          <w:lang w:val="uz-Cyrl-UZ" w:bidi="ar-SA"/>
        </w:rPr>
        <w:t>нацианализмга, миллатпарастликка ва наждийларнинг сўфийлар ва шиъа</w:t>
      </w:r>
      <w:r w:rsidR="00260DDD">
        <w:rPr>
          <w:rFonts w:asciiTheme="minorBidi" w:eastAsia="Times New Roman" w:hAnsiTheme="minorBidi"/>
          <w:i/>
          <w:iCs/>
          <w:sz w:val="28"/>
          <w:szCs w:val="28"/>
          <w:lang w:val="uz-Cyrl-UZ" w:bidi="ar-SA"/>
        </w:rPr>
        <w:t>лар билан жангларига ғарқ бўлган</w:t>
      </w:r>
      <w:r w:rsidR="00B62320">
        <w:rPr>
          <w:rFonts w:asciiTheme="minorBidi" w:eastAsia="Times New Roman" w:hAnsiTheme="minorBidi"/>
          <w:i/>
          <w:iCs/>
          <w:sz w:val="28"/>
          <w:szCs w:val="28"/>
          <w:lang w:val="uz-Cyrl-UZ" w:bidi="ar-SA"/>
        </w:rPr>
        <w:t>,хамда ғарблик секуляр босқинчилар билан бўлган мушкилотларига ботиб кетган эди.</w:t>
      </w:r>
    </w:p>
    <w:p w14:paraId="470D7189" w14:textId="77777777" w:rsidR="00A660DF" w:rsidRDefault="00A660DF" w:rsidP="00773046">
      <w:pPr>
        <w:spacing w:after="200" w:line="360" w:lineRule="auto"/>
        <w:jc w:val="right"/>
        <w:rPr>
          <w:rFonts w:asciiTheme="minorBidi" w:eastAsia="Times New Roman" w:hAnsiTheme="minorBidi"/>
          <w:i/>
          <w:iCs/>
          <w:sz w:val="28"/>
          <w:szCs w:val="28"/>
          <w:lang w:val="uz-Cyrl-UZ" w:bidi="ar-SA"/>
        </w:rPr>
      </w:pPr>
      <w:r>
        <w:rPr>
          <w:rFonts w:asciiTheme="minorBidi" w:eastAsia="Times New Roman" w:hAnsiTheme="minorBidi"/>
          <w:i/>
          <w:iCs/>
          <w:sz w:val="28"/>
          <w:szCs w:val="28"/>
          <w:lang w:val="uz-Cyrl-UZ" w:bidi="ar-SA"/>
        </w:rPr>
        <w:t>Мусулмонлар хитойлик секуляристларга қарши жуда оғир қўзғалонларга қўл уришган, улардан бири “Хўжа Саъид Жахонгир” рохимахуллох қўзғалони бўлиб у 1199 шамсий ( 1236 қамарий) йилда бошланиб 8 йил давом этади, “Яъқуббек” рохимахуллохни қўзғалони эса 1282 хижрий йилда ( 1243 шамсий) бошланиб 15 йил давом этган, бундан сўнг мусулмон</w:t>
      </w:r>
      <w:r w:rsidR="00260DDD">
        <w:rPr>
          <w:rFonts w:asciiTheme="minorBidi" w:eastAsia="Times New Roman" w:hAnsiTheme="minorBidi"/>
          <w:i/>
          <w:iCs/>
          <w:sz w:val="28"/>
          <w:szCs w:val="28"/>
          <w:lang w:val="uz-Cyrl-UZ" w:bidi="ar-SA"/>
        </w:rPr>
        <w:t>лар шарқий туркистонга истиқлол</w:t>
      </w:r>
      <w:r>
        <w:rPr>
          <w:rFonts w:asciiTheme="minorBidi" w:eastAsia="Times New Roman" w:hAnsiTheme="minorBidi"/>
          <w:i/>
          <w:iCs/>
          <w:sz w:val="28"/>
          <w:szCs w:val="28"/>
          <w:lang w:val="uz-Cyrl-UZ" w:bidi="ar-SA"/>
        </w:rPr>
        <w:t xml:space="preserve">ни қайтаришган,аммо Яъқуббек рахбарлигидаги шарқий туркистонни бу истиқлоли, ўзларини исломий эканликларини даъво қиладиган оли саъудга ўхшаган бошқа мусулмон </w:t>
      </w:r>
      <w:r>
        <w:rPr>
          <w:rFonts w:asciiTheme="minorBidi" w:eastAsia="Times New Roman" w:hAnsiTheme="minorBidi"/>
          <w:i/>
          <w:iCs/>
          <w:sz w:val="28"/>
          <w:szCs w:val="28"/>
          <w:lang w:val="uz-Cyrl-UZ" w:bidi="ar-SA"/>
        </w:rPr>
        <w:lastRenderedPageBreak/>
        <w:t>диёрларининг  хокимлари  томонидан химоя қилинмайди ва ........ундан бошқа бир қанча далилларга кўра комил бўлмайди, бу далиллар қўйидагилар:</w:t>
      </w:r>
    </w:p>
    <w:p w14:paraId="69C96BE9" w14:textId="77777777" w:rsidR="003E3690" w:rsidRDefault="003E3690" w:rsidP="00773046">
      <w:pPr>
        <w:spacing w:after="200" w:line="360" w:lineRule="auto"/>
        <w:jc w:val="right"/>
        <w:rPr>
          <w:rFonts w:asciiTheme="minorBidi" w:eastAsia="Times New Roman" w:hAnsiTheme="minorBidi"/>
          <w:i/>
          <w:iCs/>
          <w:sz w:val="28"/>
          <w:szCs w:val="28"/>
          <w:lang w:val="uz-Cyrl-UZ" w:bidi="ar-SA"/>
        </w:rPr>
      </w:pPr>
      <w:r>
        <w:rPr>
          <w:rFonts w:asciiTheme="minorBidi" w:eastAsia="Times New Roman" w:hAnsiTheme="minorBidi"/>
          <w:i/>
          <w:iCs/>
          <w:sz w:val="28"/>
          <w:szCs w:val="28"/>
          <w:lang w:val="uz-Cyrl-UZ" w:bidi="ar-SA"/>
        </w:rPr>
        <w:t>-</w:t>
      </w:r>
      <w:r w:rsidR="00CF7832">
        <w:rPr>
          <w:rFonts w:asciiTheme="minorBidi" w:eastAsia="Times New Roman" w:hAnsiTheme="minorBidi"/>
          <w:i/>
          <w:iCs/>
          <w:sz w:val="28"/>
          <w:szCs w:val="28"/>
          <w:lang w:val="uz-Cyrl-UZ" w:bidi="ar-SA"/>
        </w:rPr>
        <w:t>Ички далиллар: ички мунофиқлар тўдаси</w:t>
      </w:r>
      <w:r w:rsidR="00260DDD">
        <w:rPr>
          <w:rFonts w:asciiTheme="minorBidi" w:eastAsia="Times New Roman" w:hAnsiTheme="minorBidi"/>
          <w:i/>
          <w:iCs/>
          <w:sz w:val="28"/>
          <w:szCs w:val="28"/>
          <w:lang w:val="uz-Cyrl-UZ" w:bidi="ar-SA"/>
        </w:rPr>
        <w:t>ни</w:t>
      </w:r>
      <w:r w:rsidR="00CF7832">
        <w:rPr>
          <w:rFonts w:asciiTheme="minorBidi" w:eastAsia="Times New Roman" w:hAnsiTheme="minorBidi"/>
          <w:i/>
          <w:iCs/>
          <w:sz w:val="28"/>
          <w:szCs w:val="28"/>
          <w:lang w:val="uz-Cyrl-UZ" w:bidi="ar-SA"/>
        </w:rPr>
        <w:t xml:space="preserve"> ва ичкарига кириб олган сотқинларни</w:t>
      </w:r>
      <w:r w:rsidR="00260DDD">
        <w:rPr>
          <w:rFonts w:asciiTheme="minorBidi" w:eastAsia="Times New Roman" w:hAnsiTheme="minorBidi"/>
          <w:i/>
          <w:iCs/>
          <w:sz w:val="28"/>
          <w:szCs w:val="28"/>
          <w:lang w:val="uz-Cyrl-UZ" w:bidi="ar-SA"/>
        </w:rPr>
        <w:t xml:space="preserve">нг </w:t>
      </w:r>
      <w:r w:rsidR="00CF7832">
        <w:rPr>
          <w:rFonts w:asciiTheme="minorBidi" w:eastAsia="Times New Roman" w:hAnsiTheme="minorBidi"/>
          <w:i/>
          <w:iCs/>
          <w:sz w:val="28"/>
          <w:szCs w:val="28"/>
          <w:lang w:val="uz-Cyrl-UZ" w:bidi="ar-SA"/>
        </w:rPr>
        <w:t xml:space="preserve"> мавжуд экани ( мана булар жуда мухим омил бўлиб ;</w:t>
      </w:r>
      <w:r>
        <w:rPr>
          <w:rFonts w:asciiTheme="minorBidi" w:eastAsia="Times New Roman" w:hAnsiTheme="minorBidi"/>
          <w:i/>
          <w:iCs/>
          <w:sz w:val="28"/>
          <w:szCs w:val="28"/>
          <w:lang w:val="uz-Cyrl-UZ" w:bidi="ar-SA"/>
        </w:rPr>
        <w:t xml:space="preserve"> уларни  ичкаридан туриб мудирият қилиш жуда мухим иш хисобланади) </w:t>
      </w:r>
    </w:p>
    <w:p w14:paraId="6F3DACFF" w14:textId="77777777" w:rsidR="00282D45" w:rsidRDefault="00A660DF"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bidi="ar-SA"/>
        </w:rPr>
        <w:t xml:space="preserve"> </w:t>
      </w:r>
      <w:r w:rsidR="00282D45">
        <w:rPr>
          <w:rFonts w:asciiTheme="minorBidi" w:eastAsia="Times New Roman" w:hAnsiTheme="minorBidi"/>
          <w:i/>
          <w:iCs/>
          <w:sz w:val="28"/>
          <w:szCs w:val="28"/>
          <w:lang w:val="uz-Cyrl-UZ" w:bidi="ar-SA"/>
        </w:rPr>
        <w:t>-</w:t>
      </w:r>
      <w:r w:rsidR="00112822">
        <w:rPr>
          <w:rFonts w:asciiTheme="minorBidi" w:eastAsia="Times New Roman" w:hAnsiTheme="minorBidi"/>
          <w:i/>
          <w:iCs/>
          <w:sz w:val="28"/>
          <w:szCs w:val="28"/>
          <w:lang w:val="uz-Cyrl-UZ" w:bidi="ar-SA"/>
        </w:rPr>
        <w:t>Манхажга оид далиллар,албатта душманни вужудга келишига ва кофирларнинг бир-бирларига яқинлашишига сабаб бўлади. (</w:t>
      </w:r>
      <w:r w:rsidR="00282D45">
        <w:rPr>
          <w:rFonts w:asciiTheme="minorBidi" w:eastAsia="Times New Roman" w:hAnsiTheme="minorBidi"/>
          <w:i/>
          <w:iCs/>
          <w:sz w:val="28"/>
          <w:szCs w:val="28"/>
          <w:lang w:val="uz-Cyrl-UZ"/>
        </w:rPr>
        <w:t xml:space="preserve"> мана шу манхажга оид далилларга  хозирги замондаги дорул исломда бўладими ёки росулуллох саллаллоху алайхи васалламни замонларида бўладими ё бошқа хар қандай даврда бўладими пойбанд бўлинса, албатта бу душманни вужудга келишига сабаб бўлади, бу ерда душманни вужудга келиши хам табиий нарса, бу душманларнинг муттахид бўлишлари хам содда холат. Яъқуббекни замонида хам учта манхажга оид далиллар учта йўлни ва кофирларнинг бир-бирларига яқинлашишлари учун хатарли аломатга боис бўлади, масалан: </w:t>
      </w:r>
    </w:p>
    <w:p w14:paraId="2C22AD4C" w14:textId="77777777" w:rsidR="00282D45" w:rsidRDefault="00282D45"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1-“Яъқуббекни” усмонийларнинг исломий изтирорий бадал хукуматига қўшилиши ва исломий вахдат йўлида харакат қилиши ва бутун жахон секуляр кофирларининг мусулмонларни умумий иттиходидан,яна қайтадан қудратга келишларидан қўрқишлигидир. Яъқуббек уч абзорни канали орқали ундан кўра қудратлироқ абзор томонга харакат қилмоқчи бўлади, яъни бу вахдат орқали вужудга келадиган қудратдир, худди шу қудрат бутун жахон секуляр кофирлари учун хатар қўнғироғи хисобланади.</w:t>
      </w:r>
    </w:p>
    <w:p w14:paraId="495EFD6C" w14:textId="77777777" w:rsidR="00247E10" w:rsidRDefault="00247E10"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lastRenderedPageBreak/>
        <w:t>2-“Яъқуббек”</w:t>
      </w:r>
      <w:r w:rsidR="00260DDD">
        <w:rPr>
          <w:rFonts w:asciiTheme="minorBidi" w:eastAsia="Times New Roman" w:hAnsiTheme="minorBidi"/>
          <w:i/>
          <w:iCs/>
          <w:sz w:val="28"/>
          <w:szCs w:val="28"/>
          <w:lang w:val="uz-Cyrl-UZ"/>
        </w:rPr>
        <w:t xml:space="preserve">нинг “Қўқон исломийни” давлати учун </w:t>
      </w:r>
      <w:r>
        <w:rPr>
          <w:rFonts w:asciiTheme="minorBidi" w:eastAsia="Times New Roman" w:hAnsiTheme="minorBidi"/>
          <w:i/>
          <w:iCs/>
          <w:sz w:val="28"/>
          <w:szCs w:val="28"/>
          <w:lang w:val="uz-Cyrl-UZ"/>
        </w:rPr>
        <w:t xml:space="preserve"> русларга қарши ёрдам бермоқчи бўлиб ёзган номасидан русларнинг хабардор бўлишлари</w:t>
      </w:r>
      <w:r w:rsidR="00260DDD">
        <w:rPr>
          <w:rFonts w:asciiTheme="minorBidi" w:eastAsia="Times New Roman" w:hAnsiTheme="minorBidi"/>
          <w:i/>
          <w:iCs/>
          <w:sz w:val="28"/>
          <w:szCs w:val="28"/>
          <w:lang w:val="uz-Cyrl-UZ"/>
        </w:rPr>
        <w:t xml:space="preserve"> бўлиб , унда мусулмонларни  кофирлардан  </w:t>
      </w:r>
      <w:r>
        <w:rPr>
          <w:rFonts w:asciiTheme="minorBidi" w:eastAsia="Times New Roman" w:hAnsiTheme="minorBidi"/>
          <w:i/>
          <w:iCs/>
          <w:sz w:val="28"/>
          <w:szCs w:val="28"/>
          <w:lang w:val="uz-Cyrl-UZ"/>
        </w:rPr>
        <w:t xml:space="preserve"> химоя қилинмоқчи бўлинган эди. Хозирги пайтда хам бизларни дорул исломимиздаги муаммолард</w:t>
      </w:r>
      <w:r w:rsidR="00260DDD">
        <w:rPr>
          <w:rFonts w:asciiTheme="minorBidi" w:eastAsia="Times New Roman" w:hAnsiTheme="minorBidi"/>
          <w:i/>
          <w:iCs/>
          <w:sz w:val="28"/>
          <w:szCs w:val="28"/>
          <w:lang w:val="uz-Cyrl-UZ"/>
        </w:rPr>
        <w:t xml:space="preserve">ан бири мусулмонларни кофирлардан  </w:t>
      </w:r>
      <w:r>
        <w:rPr>
          <w:rFonts w:asciiTheme="minorBidi" w:eastAsia="Times New Roman" w:hAnsiTheme="minorBidi"/>
          <w:i/>
          <w:iCs/>
          <w:sz w:val="28"/>
          <w:szCs w:val="28"/>
          <w:lang w:val="uz-Cyrl-UZ"/>
        </w:rPr>
        <w:t xml:space="preserve"> химоя қилишдир, шу нарса кофирлар учун хатар  қўнғироғи  бўлади. </w:t>
      </w:r>
    </w:p>
    <w:p w14:paraId="5C2CF6A5" w14:textId="77777777" w:rsidR="00282D45" w:rsidRDefault="00CC7CD2"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3-Англиянинг қўл остида мустамлака бўлган хукуматларга “Яъқуббекни” кириб бориши ва таъсиридан, хамда уларни истиқлол сари қўзғатишидан  англия хавотирга тушади. ( хозирни ўзида хам бутун жахон секуляр кофирларининг қаршилигига ва уларни хавотирига сабаб бўладиган нарсалардан бири, бошқа хукуматлар</w:t>
      </w:r>
      <w:r w:rsidR="002E5DB0">
        <w:rPr>
          <w:rFonts w:asciiTheme="minorBidi" w:eastAsia="Times New Roman" w:hAnsiTheme="minorBidi"/>
          <w:i/>
          <w:iCs/>
          <w:sz w:val="28"/>
          <w:szCs w:val="28"/>
          <w:lang w:val="uz-Cyrl-UZ"/>
        </w:rPr>
        <w:t xml:space="preserve">ни </w:t>
      </w:r>
      <w:r>
        <w:rPr>
          <w:rFonts w:asciiTheme="minorBidi" w:eastAsia="Times New Roman" w:hAnsiTheme="minorBidi"/>
          <w:i/>
          <w:iCs/>
          <w:sz w:val="28"/>
          <w:szCs w:val="28"/>
          <w:lang w:val="uz-Cyrl-UZ"/>
        </w:rPr>
        <w:t xml:space="preserve"> қўл остидаги одамлар уйғониб сотқин,хизматкор хукуматларга қарши қўзғалон қилишларидир.) </w:t>
      </w:r>
      <w:r w:rsidR="00282D45">
        <w:rPr>
          <w:rFonts w:asciiTheme="minorBidi" w:eastAsia="Times New Roman" w:hAnsiTheme="minorBidi"/>
          <w:i/>
          <w:iCs/>
          <w:sz w:val="28"/>
          <w:szCs w:val="28"/>
          <w:lang w:val="uz-Cyrl-UZ"/>
        </w:rPr>
        <w:t xml:space="preserve">  </w:t>
      </w:r>
    </w:p>
    <w:p w14:paraId="43FEECAF" w14:textId="77777777" w:rsidR="00AF3285" w:rsidRDefault="00CC7CD2" w:rsidP="00773046">
      <w:pPr>
        <w:spacing w:after="200" w:line="360" w:lineRule="auto"/>
        <w:jc w:val="right"/>
        <w:rPr>
          <w:rFonts w:asciiTheme="minorBidi" w:eastAsia="Times New Roman" w:hAnsiTheme="minorBidi"/>
          <w:i/>
          <w:iCs/>
          <w:sz w:val="28"/>
          <w:szCs w:val="28"/>
          <w:lang w:val="uz-Cyrl-UZ" w:bidi="ar-SA"/>
        </w:rPr>
      </w:pPr>
      <w:r>
        <w:rPr>
          <w:rFonts w:asciiTheme="minorBidi" w:eastAsia="Times New Roman" w:hAnsiTheme="minorBidi"/>
          <w:i/>
          <w:iCs/>
          <w:sz w:val="28"/>
          <w:szCs w:val="28"/>
          <w:lang w:val="uz-Cyrl-UZ" w:bidi="ar-SA"/>
        </w:rPr>
        <w:t>Мана бу бутун жахон секуляр кофирларининг ва махаллий тоғутларнинг бугунги кундаги дорул исломларга қарши</w:t>
      </w:r>
      <w:r w:rsidR="00375179">
        <w:rPr>
          <w:rFonts w:asciiTheme="minorBidi" w:eastAsia="Times New Roman" w:hAnsiTheme="minorBidi"/>
          <w:i/>
          <w:iCs/>
          <w:sz w:val="28"/>
          <w:szCs w:val="28"/>
          <w:lang w:val="uz-Cyrl-UZ" w:bidi="ar-SA"/>
        </w:rPr>
        <w:t>лик қилишини далилларидан бири хисобланади.</w:t>
      </w:r>
    </w:p>
    <w:p w14:paraId="25CAE020" w14:textId="77777777" w:rsidR="005E2F98" w:rsidRPr="005E2F98" w:rsidRDefault="00AF3285" w:rsidP="00773046">
      <w:pPr>
        <w:spacing w:after="200" w:line="360" w:lineRule="auto"/>
        <w:jc w:val="right"/>
        <w:rPr>
          <w:rFonts w:asciiTheme="minorBidi" w:eastAsia="Times New Roman" w:hAnsiTheme="minorBidi"/>
          <w:i/>
          <w:iCs/>
          <w:sz w:val="28"/>
          <w:szCs w:val="28"/>
          <w:lang w:val="uz-Cyrl-UZ" w:bidi="ar-SA"/>
        </w:rPr>
      </w:pPr>
      <w:r>
        <w:rPr>
          <w:rFonts w:asciiTheme="minorBidi" w:eastAsia="Times New Roman" w:hAnsiTheme="minorBidi"/>
          <w:i/>
          <w:iCs/>
          <w:sz w:val="28"/>
          <w:szCs w:val="28"/>
          <w:lang w:val="uz-Cyrl-UZ" w:bidi="ar-SA"/>
        </w:rPr>
        <w:t xml:space="preserve">“Яъқуббек” шарқий туркистонда ташкил қилган “дорул исломни” ва исломий хукуматни секуляр давлатларни хеч қайси бири расмий равишда тан олмайди, шунинг учун хам секуляр хитой дорул куфри мана бу дорул исломни 1254 шамсий (1292 қамарий) йилда  яна қайтадан ишғол қилишга журъат қилади ва нихоят 1255 шамсий (1293 хижрий) йилда секуляр хитой хукумати яна қайтадан россия ва англиянинг тўғридан- тўғри химояси остида шарқий туркистонга хамла қилади ва 1256 шамсий йилда уни бутунлай босиб олади. Мана бу хамлалар жуда кўп мусулмонларни </w:t>
      </w:r>
      <w:r>
        <w:rPr>
          <w:rFonts w:asciiTheme="minorBidi" w:eastAsia="Times New Roman" w:hAnsiTheme="minorBidi"/>
          <w:i/>
          <w:iCs/>
          <w:sz w:val="28"/>
          <w:szCs w:val="28"/>
          <w:lang w:val="uz-Cyrl-UZ" w:bidi="ar-SA"/>
        </w:rPr>
        <w:lastRenderedPageBreak/>
        <w:t xml:space="preserve">қирғинига ва уларнинг бошқа минтақаларга кўчиб кетишларига сабаб бўлади.  </w:t>
      </w:r>
      <w:r w:rsidR="00375179">
        <w:rPr>
          <w:rFonts w:asciiTheme="minorBidi" w:eastAsia="Times New Roman" w:hAnsiTheme="minorBidi"/>
          <w:i/>
          <w:iCs/>
          <w:sz w:val="28"/>
          <w:szCs w:val="28"/>
          <w:lang w:val="uz-Cyrl-UZ" w:bidi="ar-SA"/>
        </w:rPr>
        <w:t xml:space="preserve"> </w:t>
      </w:r>
      <w:r w:rsidR="00A660DF">
        <w:rPr>
          <w:rFonts w:asciiTheme="minorBidi" w:eastAsia="Times New Roman" w:hAnsiTheme="minorBidi"/>
          <w:i/>
          <w:iCs/>
          <w:sz w:val="28"/>
          <w:szCs w:val="28"/>
          <w:lang w:val="uz-Cyrl-UZ" w:bidi="ar-SA"/>
        </w:rPr>
        <w:t xml:space="preserve"> </w:t>
      </w:r>
      <w:r w:rsidR="00B62320">
        <w:rPr>
          <w:rFonts w:asciiTheme="minorBidi" w:eastAsia="Times New Roman" w:hAnsiTheme="minorBidi"/>
          <w:i/>
          <w:iCs/>
          <w:sz w:val="28"/>
          <w:szCs w:val="28"/>
          <w:lang w:val="uz-Cyrl-UZ" w:bidi="ar-SA"/>
        </w:rPr>
        <w:t xml:space="preserve"> </w:t>
      </w:r>
      <w:r w:rsidR="005E2F98">
        <w:rPr>
          <w:rFonts w:asciiTheme="minorBidi" w:eastAsia="Times New Roman" w:hAnsiTheme="minorBidi"/>
          <w:i/>
          <w:iCs/>
          <w:sz w:val="28"/>
          <w:szCs w:val="28"/>
          <w:lang w:val="uz-Cyrl-UZ" w:bidi="ar-SA"/>
        </w:rPr>
        <w:t xml:space="preserve"> </w:t>
      </w:r>
    </w:p>
    <w:p w14:paraId="7304EA56" w14:textId="77777777" w:rsidR="0031386E" w:rsidRDefault="00011F55" w:rsidP="00773046">
      <w:pPr>
        <w:spacing w:after="200" w:line="360" w:lineRule="auto"/>
        <w:jc w:val="right"/>
        <w:rPr>
          <w:rFonts w:asciiTheme="minorBidi" w:eastAsia="Times New Roman" w:hAnsiTheme="minorBidi"/>
          <w:i/>
          <w:iCs/>
          <w:sz w:val="28"/>
          <w:szCs w:val="28"/>
          <w:lang w:val="uz-Cyrl-UZ"/>
        </w:rPr>
      </w:pPr>
      <w:r w:rsidRPr="00AF3285">
        <w:rPr>
          <w:rFonts w:asciiTheme="majorBidi" w:eastAsia="Times New Roman" w:hAnsiTheme="majorBidi" w:cstheme="majorBidi"/>
          <w:sz w:val="28"/>
          <w:szCs w:val="28"/>
          <w:rtl/>
        </w:rPr>
        <w:t> </w:t>
      </w:r>
      <w:r w:rsidR="00030DC7" w:rsidRPr="00AF3285">
        <w:rPr>
          <w:rFonts w:asciiTheme="majorBidi" w:eastAsia="Times New Roman" w:hAnsiTheme="majorBidi" w:cstheme="majorBidi" w:hint="cs"/>
          <w:sz w:val="28"/>
          <w:szCs w:val="28"/>
          <w:rtl/>
          <w:lang w:bidi="ar-SA"/>
        </w:rPr>
        <w:t xml:space="preserve"> </w:t>
      </w:r>
      <w:r w:rsidR="004D3BDD">
        <w:rPr>
          <w:rFonts w:asciiTheme="minorBidi" w:eastAsia="Times New Roman" w:hAnsiTheme="minorBidi"/>
          <w:i/>
          <w:iCs/>
          <w:sz w:val="28"/>
          <w:szCs w:val="28"/>
          <w:lang w:val="uz-Cyrl-UZ" w:bidi="ar-SA"/>
        </w:rPr>
        <w:t>1309 шамсий (1350 қамарий) йилда шарқий туркистонда секуляр хитойликларга қарши яна бир катта қўзғалон бошланади.</w:t>
      </w:r>
      <w:r w:rsidR="0031386E">
        <w:rPr>
          <w:rFonts w:asciiTheme="minorBidi" w:eastAsia="Times New Roman" w:hAnsiTheme="minorBidi"/>
          <w:i/>
          <w:iCs/>
          <w:sz w:val="28"/>
          <w:szCs w:val="28"/>
          <w:lang w:bidi="ar-SA"/>
        </w:rPr>
        <w:t xml:space="preserve"> </w:t>
      </w:r>
      <w:r w:rsidR="0031386E">
        <w:rPr>
          <w:rFonts w:asciiTheme="minorBidi" w:eastAsia="Times New Roman" w:hAnsiTheme="minorBidi"/>
          <w:i/>
          <w:iCs/>
          <w:sz w:val="28"/>
          <w:szCs w:val="28"/>
          <w:lang w:val="uz-Cyrl-UZ"/>
        </w:rPr>
        <w:t>Социалист-секуляр бўлган россия хукумати ўзининг  босимларини ўтказиш орқали, мусулмонларни сиёсий ва харбий мансабларни шарқий туркистонлик мусулмон</w:t>
      </w:r>
      <w:r w:rsidR="009F55AE">
        <w:rPr>
          <w:rFonts w:asciiTheme="minorBidi" w:eastAsia="Times New Roman" w:hAnsiTheme="minorBidi"/>
          <w:i/>
          <w:iCs/>
          <w:sz w:val="28"/>
          <w:szCs w:val="28"/>
          <w:lang w:val="uz-Cyrl-UZ"/>
        </w:rPr>
        <w:t xml:space="preserve">лар </w:t>
      </w:r>
      <w:r w:rsidR="0031386E">
        <w:rPr>
          <w:rFonts w:asciiTheme="minorBidi" w:eastAsia="Times New Roman" w:hAnsiTheme="minorBidi"/>
          <w:i/>
          <w:iCs/>
          <w:sz w:val="28"/>
          <w:szCs w:val="28"/>
          <w:lang w:val="uz-Cyrl-UZ"/>
        </w:rPr>
        <w:t xml:space="preserve"> билан босқинчи хитойликларни ўртасида тақсимлашга кўндир</w:t>
      </w:r>
      <w:r w:rsidR="009F55AE">
        <w:rPr>
          <w:rFonts w:asciiTheme="minorBidi" w:eastAsia="Times New Roman" w:hAnsiTheme="minorBidi"/>
          <w:i/>
          <w:iCs/>
          <w:sz w:val="28"/>
          <w:szCs w:val="28"/>
          <w:lang w:val="uz-Cyrl-UZ"/>
        </w:rPr>
        <w:t>а</w:t>
      </w:r>
      <w:r w:rsidR="0031386E">
        <w:rPr>
          <w:rFonts w:asciiTheme="minorBidi" w:eastAsia="Times New Roman" w:hAnsiTheme="minorBidi"/>
          <w:i/>
          <w:iCs/>
          <w:sz w:val="28"/>
          <w:szCs w:val="28"/>
          <w:lang w:val="uz-Cyrl-UZ"/>
        </w:rPr>
        <w:t>ди, яъни умумий хоким хитойликлардан бўлса уни муовини туркистонлик мусулмонлардан тайинланар эди.</w:t>
      </w:r>
    </w:p>
    <w:p w14:paraId="1E9EE6B8" w14:textId="77777777" w:rsidR="00D7344B" w:rsidRDefault="00D7344B"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Мана бундай тақсимот қилинишига сабаб шу эдики; мана бу ортга чекинишни сабаби секуляр кофирларни бундан кўра каттароқ хатар тахдид қилиб турарди, бўлмасам улар хеч қачон мусулмонларга бундай имтиёз беришга рози бўлишмасди.  Масалан баъзи вақтларда мисрда секуляристлардан олиб имтиёзни мусулмонларга берилган бўлса ёки фалон жойда мусулмонларга имтиёзлар ажратилг</w:t>
      </w:r>
      <w:r w:rsidR="009F55AE">
        <w:rPr>
          <w:rFonts w:asciiTheme="minorBidi" w:eastAsia="Times New Roman" w:hAnsiTheme="minorBidi"/>
          <w:i/>
          <w:iCs/>
          <w:sz w:val="28"/>
          <w:szCs w:val="28"/>
          <w:lang w:val="uz-Cyrl-UZ"/>
        </w:rPr>
        <w:t xml:space="preserve">ан бўлса, буни сабаби шуки, </w:t>
      </w:r>
      <w:r>
        <w:rPr>
          <w:rFonts w:asciiTheme="minorBidi" w:eastAsia="Times New Roman" w:hAnsiTheme="minorBidi"/>
          <w:i/>
          <w:iCs/>
          <w:sz w:val="28"/>
          <w:szCs w:val="28"/>
          <w:lang w:val="uz-Cyrl-UZ"/>
        </w:rPr>
        <w:t xml:space="preserve"> бу</w:t>
      </w:r>
      <w:r w:rsidR="009F55AE">
        <w:rPr>
          <w:rFonts w:asciiTheme="minorBidi" w:eastAsia="Times New Roman" w:hAnsiTheme="minorBidi"/>
          <w:i/>
          <w:iCs/>
          <w:sz w:val="28"/>
          <w:szCs w:val="28"/>
          <w:lang w:val="uz-Cyrl-UZ"/>
        </w:rPr>
        <w:t xml:space="preserve"> ерда </w:t>
      </w:r>
      <w:r>
        <w:rPr>
          <w:rFonts w:asciiTheme="minorBidi" w:eastAsia="Times New Roman" w:hAnsiTheme="minorBidi"/>
          <w:i/>
          <w:iCs/>
          <w:sz w:val="28"/>
          <w:szCs w:val="28"/>
          <w:lang w:val="uz-Cyrl-UZ"/>
        </w:rPr>
        <w:t xml:space="preserve"> секуляристларни каттароқ хатар тахдид қилаётган, агар мана бу хатарлар ўтиб кетса улар берган имтиёзларини хам тортиб олишади; худди шу балони мурсини бошига олиб келишган эди.</w:t>
      </w:r>
    </w:p>
    <w:p w14:paraId="5105F5E3" w14:textId="77777777" w:rsidR="00FD3280" w:rsidRDefault="00FD3280"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Баъзилар алданиб қолган шарқий туркистонлик мусулмонларга берилган бундай имтиёзларни иллати шу эдики, мужохидлар шарқий туркистонни жанубидаги хўтан ва қашқар вилоятларини Мухаммад Амир Багро ва Собит домла рахбарлигида эгаллаб олган эдилар, уларнинг мақсади хам аллохни шариатидаги ахкомларни пиёда қилиш бўлган,улар “шарқий туркистон исломий </w:t>
      </w:r>
      <w:r>
        <w:rPr>
          <w:rFonts w:asciiTheme="minorBidi" w:eastAsia="Times New Roman" w:hAnsiTheme="minorBidi"/>
          <w:i/>
          <w:iCs/>
          <w:sz w:val="28"/>
          <w:szCs w:val="28"/>
          <w:lang w:val="uz-Cyrl-UZ"/>
        </w:rPr>
        <w:lastRenderedPageBreak/>
        <w:t>жумхурияти” ёки туркистонликларни тили билан айтганда “ шарқий туркистон ислом жумхурияти” деб 1311 шамсий йилда эълон қилишади. Секуляристларни тахдид қилаётган катта хатар мана шу ерда бўлган, шу сабабли хам баъзилар пастроқ даражадаги имтиёзларга рози бўлишган эди, иймони заиф мусулмонларни баъзиси  махсусан мунофиқлар тўдаси бу имтиёзлар билан хурсанд бўлишади; худди шу имтиёзларни бугунги кунда америка афғонистондаги, ироқдаги, сумолидаги ва бошқа диёрлардаги зохири либирал мусулмонлардан иборат дастага берган, нима учун? Чунки бундан кўра каттароқ хатар мавжуд. Аллохни шариатидаги қонунларни татбиқ қилишдан ва секуляр кофирларни мусулмонларни диёрларидан қувиб чиқаришдан бошқа нарсани қабул қилмайдиган шариатгаро мужохидларни хатари хавф солиб турарди.</w:t>
      </w:r>
    </w:p>
    <w:p w14:paraId="6CB6E585" w14:textId="77777777" w:rsidR="007025F2" w:rsidRDefault="009F736D"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1311 шамсий йилда шарқий туркистонда шундай исломий жумхурият эълон қилингач, секуляр руслар билан секуляр хитойликлар мунофиқлар тўдасини канали орқали кириб келишга қарор қилишади ва зохири мусулмон бўлганларни канали орқали мусулмонларни орасидаги аввалги исломий жумхуриятни олиб ташлаб уни ишини нихоясига етказмоқчи бўлишади, бу йўлда усмонийларга қарши чиққан</w:t>
      </w:r>
      <w:r w:rsidR="006C633D">
        <w:rPr>
          <w:rFonts w:asciiTheme="minorBidi" w:eastAsia="Times New Roman" w:hAnsiTheme="minorBidi"/>
          <w:i/>
          <w:iCs/>
          <w:sz w:val="28"/>
          <w:szCs w:val="28"/>
          <w:lang w:val="uz-Cyrl-UZ"/>
        </w:rPr>
        <w:t xml:space="preserve">  маккадаги шариф хусайнга ўхшаш </w:t>
      </w:r>
      <w:r>
        <w:rPr>
          <w:rFonts w:asciiTheme="minorBidi" w:eastAsia="Times New Roman" w:hAnsiTheme="minorBidi"/>
          <w:i/>
          <w:iCs/>
          <w:sz w:val="28"/>
          <w:szCs w:val="28"/>
          <w:lang w:val="uz-Cyrl-UZ"/>
        </w:rPr>
        <w:t xml:space="preserve"> “хўжаниёз” исмли хиёнатчини янги оёқга турган исломий жумхуриятга</w:t>
      </w:r>
      <w:r w:rsidR="006C633D">
        <w:rPr>
          <w:rFonts w:asciiTheme="minorBidi" w:eastAsia="Times New Roman" w:hAnsiTheme="minorBidi"/>
          <w:i/>
          <w:iCs/>
          <w:sz w:val="28"/>
          <w:szCs w:val="28"/>
          <w:lang w:val="uz-Cyrl-UZ"/>
        </w:rPr>
        <w:t xml:space="preserve"> киргизиб, уни   ичкарида </w:t>
      </w:r>
      <w:r>
        <w:rPr>
          <w:rFonts w:asciiTheme="minorBidi" w:eastAsia="Times New Roman" w:hAnsiTheme="minorBidi"/>
          <w:i/>
          <w:iCs/>
          <w:sz w:val="28"/>
          <w:szCs w:val="28"/>
          <w:lang w:val="uz-Cyrl-UZ"/>
        </w:rPr>
        <w:t xml:space="preserve"> туриб қаршилик қилиш ролини ўйнашга ва оқибатда уни нобуд қилишга  кўндиришади, буни эвазига у туркистонда харбий хокимни муовини бўлиши ваъда қилинади, </w:t>
      </w:r>
      <w:r w:rsidR="007025F2">
        <w:rPr>
          <w:rFonts w:asciiTheme="minorBidi" w:eastAsia="Times New Roman" w:hAnsiTheme="minorBidi"/>
          <w:i/>
          <w:iCs/>
          <w:sz w:val="28"/>
          <w:szCs w:val="28"/>
          <w:lang w:val="uz-Cyrl-UZ"/>
        </w:rPr>
        <w:t xml:space="preserve">мана шу тартибда секуляр  руслар билан хитойликлар аввалги исломий жумхуриятни “хўжаниёзни” қўли билан 1312 шамсий йилда нобуд қилишга муваффақ бўлишади. ( </w:t>
      </w:r>
      <w:r w:rsidR="007025F2">
        <w:rPr>
          <w:rFonts w:asciiTheme="minorBidi" w:eastAsia="Times New Roman" w:hAnsiTheme="minorBidi"/>
          <w:i/>
          <w:iCs/>
          <w:sz w:val="28"/>
          <w:szCs w:val="28"/>
          <w:lang w:val="uz-Cyrl-UZ"/>
        </w:rPr>
        <w:lastRenderedPageBreak/>
        <w:t xml:space="preserve">ичкарига кириб борувчиларни, мунофиқлар тўдасининг хатарини дарк қилинглар).  </w:t>
      </w:r>
    </w:p>
    <w:p w14:paraId="3F901A46" w14:textId="77777777" w:rsidR="00FA212B" w:rsidRDefault="00FA212B"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Бундан сўнг хўжаниёз шарқий туркистонни исломий жумхуриятини аслий рахбарларидан бири “Собит домлани” қўлга олиб секулярист хитойликларга топширади. Хитойлик секуляристлар эса- аллох у кишининг шаходатини қабул қилсин – “Собит домлани” шахид қилишади – нахсабуху казалика валлоху хасбиях – “хўжаниёз” хоинни ўзи хам кейинроқ дорга осиб ўлдирилади.</w:t>
      </w:r>
    </w:p>
    <w:p w14:paraId="164CCC1E" w14:textId="77777777" w:rsidR="00F32DD9" w:rsidRDefault="007257B4"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Мана бу зохирда исломгаро хоинларни тақдири бўлиб, фойдаланиш муддати тамом бўлгач худди туолетни қоғозига ўхшаб ташлаб юборилади. Андалус ва бошқа мусулмонларни диёр</w:t>
      </w:r>
      <w:r w:rsidR="00F32DD9">
        <w:rPr>
          <w:rFonts w:asciiTheme="minorBidi" w:eastAsia="Times New Roman" w:hAnsiTheme="minorBidi"/>
          <w:i/>
          <w:iCs/>
          <w:sz w:val="28"/>
          <w:szCs w:val="28"/>
          <w:lang w:val="uz-Cyrl-UZ"/>
        </w:rPr>
        <w:t>ларида ёки ундан кейинги даврларда хам зохирда исломгаро бўлган мана</w:t>
      </w:r>
      <w:r w:rsidR="006C633D">
        <w:rPr>
          <w:rFonts w:asciiTheme="minorBidi" w:eastAsia="Times New Roman" w:hAnsiTheme="minorBidi"/>
          <w:i/>
          <w:iCs/>
          <w:sz w:val="28"/>
          <w:szCs w:val="28"/>
          <w:lang w:val="uz-Cyrl-UZ"/>
        </w:rPr>
        <w:t xml:space="preserve"> бундай хоинларнинг  ўтмиши очиқ ва ошкор</w:t>
      </w:r>
      <w:r w:rsidR="00F32DD9">
        <w:rPr>
          <w:rFonts w:asciiTheme="minorBidi" w:eastAsia="Times New Roman" w:hAnsiTheme="minorBidi"/>
          <w:i/>
          <w:iCs/>
          <w:sz w:val="28"/>
          <w:szCs w:val="28"/>
          <w:lang w:val="uz-Cyrl-UZ"/>
        </w:rPr>
        <w:t xml:space="preserve"> нарса</w:t>
      </w:r>
      <w:r w:rsidR="006C633D">
        <w:rPr>
          <w:rFonts w:asciiTheme="minorBidi" w:eastAsia="Times New Roman" w:hAnsiTheme="minorBidi"/>
          <w:i/>
          <w:iCs/>
          <w:sz w:val="28"/>
          <w:szCs w:val="28"/>
          <w:lang w:val="uz-Cyrl-UZ"/>
        </w:rPr>
        <w:t xml:space="preserve"> хисобланади</w:t>
      </w:r>
      <w:r w:rsidR="00F32DD9">
        <w:rPr>
          <w:rFonts w:asciiTheme="minorBidi" w:eastAsia="Times New Roman" w:hAnsiTheme="minorBidi"/>
          <w:i/>
          <w:iCs/>
          <w:sz w:val="28"/>
          <w:szCs w:val="28"/>
          <w:lang w:val="uz-Cyrl-UZ"/>
        </w:rPr>
        <w:t>.</w:t>
      </w:r>
    </w:p>
    <w:p w14:paraId="1B3F68D4" w14:textId="77777777" w:rsidR="00AB2FE8" w:rsidRDefault="00F32DD9"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 </w:t>
      </w:r>
      <w:r w:rsidR="00E147BC">
        <w:rPr>
          <w:rFonts w:asciiTheme="minorBidi" w:eastAsia="Times New Roman" w:hAnsiTheme="minorBidi"/>
          <w:i/>
          <w:iCs/>
          <w:sz w:val="28"/>
          <w:szCs w:val="28"/>
          <w:lang w:val="uz-Cyrl-UZ"/>
        </w:rPr>
        <w:t xml:space="preserve">Хўжаниёз аслида усмонийлар билан олиб борилган жангдаги шариф хусайнни ёки сумолидаги исломий иморатга қарши жанглардаги шариф шайх ахмадни ёки афғонистондаги раббонийни,хикматёрни,дўстимни, ахмадшох масъудни </w:t>
      </w:r>
      <w:r w:rsidR="00AB2FE8">
        <w:rPr>
          <w:rFonts w:asciiTheme="minorBidi" w:eastAsia="Times New Roman" w:hAnsiTheme="minorBidi"/>
          <w:i/>
          <w:iCs/>
          <w:sz w:val="28"/>
          <w:szCs w:val="28"/>
          <w:lang w:val="uz-Cyrl-UZ"/>
        </w:rPr>
        <w:t>ёки ж-к жамоатининг  исломий хизбидаги қози мухаммадни рол</w:t>
      </w:r>
      <w:r w:rsidR="00565DC6">
        <w:rPr>
          <w:rFonts w:asciiTheme="minorBidi" w:eastAsia="Times New Roman" w:hAnsiTheme="minorBidi"/>
          <w:i/>
          <w:iCs/>
          <w:sz w:val="28"/>
          <w:szCs w:val="28"/>
          <w:lang w:val="uz-Cyrl-UZ"/>
        </w:rPr>
        <w:t>ида ўйнаган, аслини олганда буту</w:t>
      </w:r>
      <w:r w:rsidR="00AB2FE8">
        <w:rPr>
          <w:rFonts w:asciiTheme="minorBidi" w:eastAsia="Times New Roman" w:hAnsiTheme="minorBidi"/>
          <w:i/>
          <w:iCs/>
          <w:sz w:val="28"/>
          <w:szCs w:val="28"/>
          <w:lang w:val="uz-Cyrl-UZ"/>
        </w:rPr>
        <w:t>н тарих давомидаги сотқинларнинг роли шундай бўлган, оқибатда эса улар ё бир четга суриб қўйилади ёки сургун қилинади ё турли-хил равишлар билан ўлдирилади.</w:t>
      </w:r>
    </w:p>
    <w:p w14:paraId="6AA53CE4" w14:textId="77777777" w:rsidR="00E53AE5" w:rsidRDefault="003635CF"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Мана шу тартибда рус ва хитой секулярларининг бирлашмаси дунёдаги бошқа секуляр давлатларни, хамда мусулмон диёрларидаги сотқин хокимларни сукути остида </w:t>
      </w:r>
      <w:r>
        <w:rPr>
          <w:rFonts w:asciiTheme="minorBidi" w:eastAsia="Times New Roman" w:hAnsiTheme="minorBidi"/>
          <w:i/>
          <w:iCs/>
          <w:sz w:val="28"/>
          <w:szCs w:val="28"/>
          <w:lang w:val="uz-Cyrl-UZ"/>
        </w:rPr>
        <w:lastRenderedPageBreak/>
        <w:t>мусулмонларнинг аввалги “исломий жумхуриятини” нобуд қилишди, сўнгра эса</w:t>
      </w:r>
      <w:r w:rsidR="00E53AE5">
        <w:rPr>
          <w:rFonts w:asciiTheme="minorBidi" w:eastAsia="Times New Roman" w:hAnsiTheme="minorBidi"/>
          <w:i/>
          <w:iCs/>
          <w:sz w:val="28"/>
          <w:szCs w:val="28"/>
          <w:lang w:val="uz-Cyrl-UZ"/>
        </w:rPr>
        <w:t xml:space="preserve"> хукуматни барча аъзоларини 10 минглаб мусулмонлар билан бирга дорга осишди. </w:t>
      </w:r>
    </w:p>
    <w:p w14:paraId="601DF9A7" w14:textId="77777777" w:rsidR="00E53AE5" w:rsidRDefault="00E53AE5"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Бундан сўнг яна бошқа бир қўзғалон “Алихон тўра” рохимахуллох номли олимни рахбарлигида 1324 шамсий (1364 қамарий) йилда бошланди, у киши шарқий туркистонни истиқлолини эълон қилади. аммо секуляр россия хитойлик секуляр кучларни ёрдами билан мана бу шижоатли кишини ўғирлаб олиб кетишади, натижада истиқлол нобуд бўлади ва хитойлик секулярист секулярлар хукуматни қўлга олгач вазият олдинги холатига қайтади.  </w:t>
      </w:r>
    </w:p>
    <w:p w14:paraId="78FF5B0C" w14:textId="77777777" w:rsidR="00355950" w:rsidRDefault="00E53AE5"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Шу ерда хам бир қизиқарли бир нуқта мавжуд, россия ва хитой секуляр давлатлари ичкарига киргизилганлар ва мунофиқлар тўдаси орқали мана бу инқилобчи рахбарни ўғирлашга ва уни хукуматини нобуд қилишга муваффақ бўлишади. Алихон тўра рохимахуллохга эргашганларни орасида зохирда мусулмон кўринадиган “ахмаджон қосим” исмли бир киши мусулмонларни адосини чиқариб юрар эди, аммо аслида москвада таълим олган ва коммунистик асосларни махкам ушлаган  секуляр коммунистлардан бўлган. </w:t>
      </w:r>
      <w:r w:rsidR="00AB2FE8">
        <w:rPr>
          <w:rFonts w:asciiTheme="minorBidi" w:eastAsia="Times New Roman" w:hAnsiTheme="minorBidi"/>
          <w:i/>
          <w:iCs/>
          <w:sz w:val="28"/>
          <w:szCs w:val="28"/>
          <w:lang w:val="uz-Cyrl-UZ"/>
        </w:rPr>
        <w:t xml:space="preserve"> </w:t>
      </w:r>
      <w:r>
        <w:rPr>
          <w:rFonts w:asciiTheme="minorBidi" w:eastAsia="Times New Roman" w:hAnsiTheme="minorBidi"/>
          <w:i/>
          <w:iCs/>
          <w:sz w:val="28"/>
          <w:szCs w:val="28"/>
          <w:lang w:val="uz-Cyrl-UZ"/>
        </w:rPr>
        <w:t xml:space="preserve">Секуляр руслар уни мусулмонларни сафига киргизишга муваффақ бўлишади ва </w:t>
      </w:r>
      <w:r w:rsidR="00355950">
        <w:rPr>
          <w:rFonts w:asciiTheme="minorBidi" w:eastAsia="Times New Roman" w:hAnsiTheme="minorBidi"/>
          <w:i/>
          <w:iCs/>
          <w:sz w:val="28"/>
          <w:szCs w:val="28"/>
          <w:lang w:val="uz-Cyrl-UZ"/>
        </w:rPr>
        <w:t xml:space="preserve">улар мана бу равиш билан исломий харакатни кузатувга олишади. Мана бу шахс “Алихон тўра” рохимахуллохни қўлга олиш ва таслим қилишда секуляр руслар билан хамкорлик қилади.  </w:t>
      </w:r>
    </w:p>
    <w:p w14:paraId="7754E453" w14:textId="77777777" w:rsidR="006128B9" w:rsidRDefault="001069BB"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“Алихон тўра”ни қўзғалони хақида шунга ишора қилиб ўтиш лозимки, гохида мусулмонлар шаръий мақсадларни кетидан тушишади, аммо аслида мусулмон диёрларини ичида </w:t>
      </w:r>
      <w:r w:rsidR="0089028B">
        <w:rPr>
          <w:rFonts w:asciiTheme="minorBidi" w:eastAsia="Times New Roman" w:hAnsiTheme="minorBidi"/>
          <w:i/>
          <w:iCs/>
          <w:sz w:val="28"/>
          <w:szCs w:val="28"/>
          <w:lang w:val="uz-Cyrl-UZ"/>
        </w:rPr>
        <w:t xml:space="preserve">жахондаги ва </w:t>
      </w:r>
      <w:r w:rsidR="0089028B">
        <w:rPr>
          <w:rFonts w:asciiTheme="minorBidi" w:eastAsia="Times New Roman" w:hAnsiTheme="minorBidi"/>
          <w:i/>
          <w:iCs/>
          <w:sz w:val="28"/>
          <w:szCs w:val="28"/>
          <w:lang w:val="uz-Cyrl-UZ"/>
        </w:rPr>
        <w:lastRenderedPageBreak/>
        <w:t>минтақадаги қудратларнинг жумбоқларини хал қилиш йўлидаги жосуслар вазифасини бажаришади. Улар ўзлари хохламаган холда душманнинг сенариоси бўйича харакат қилишади ва уларни мақсадларини амалга оширишади. Яъни мусулмонларни</w:t>
      </w:r>
      <w:r w:rsidR="00C2751E">
        <w:rPr>
          <w:rFonts w:asciiTheme="minorBidi" w:eastAsia="Times New Roman" w:hAnsiTheme="minorBidi"/>
          <w:i/>
          <w:iCs/>
          <w:sz w:val="28"/>
          <w:szCs w:val="28"/>
          <w:lang w:val="uz-Cyrl-UZ"/>
        </w:rPr>
        <w:t xml:space="preserve">нг </w:t>
      </w:r>
      <w:r w:rsidR="0089028B">
        <w:rPr>
          <w:rFonts w:asciiTheme="minorBidi" w:eastAsia="Times New Roman" w:hAnsiTheme="minorBidi"/>
          <w:i/>
          <w:iCs/>
          <w:sz w:val="28"/>
          <w:szCs w:val="28"/>
          <w:lang w:val="uz-Cyrl-UZ"/>
        </w:rPr>
        <w:t xml:space="preserve"> номи,қони,номуси, мол- давлати, дини, мавжудияти</w:t>
      </w:r>
      <w:r w:rsidR="006128B9">
        <w:rPr>
          <w:rFonts w:asciiTheme="minorBidi" w:eastAsia="Times New Roman" w:hAnsiTheme="minorBidi"/>
          <w:i/>
          <w:iCs/>
          <w:sz w:val="28"/>
          <w:szCs w:val="28"/>
          <w:lang w:val="uz-Cyrl-UZ"/>
        </w:rPr>
        <w:t xml:space="preserve"> остида лекин мусулмонларни</w:t>
      </w:r>
      <w:r w:rsidR="00C2751E">
        <w:rPr>
          <w:rFonts w:asciiTheme="minorBidi" w:eastAsia="Times New Roman" w:hAnsiTheme="minorBidi"/>
          <w:i/>
          <w:iCs/>
          <w:sz w:val="28"/>
          <w:szCs w:val="28"/>
          <w:lang w:val="uz-Cyrl-UZ"/>
        </w:rPr>
        <w:t xml:space="preserve">нг </w:t>
      </w:r>
      <w:r w:rsidR="006128B9">
        <w:rPr>
          <w:rFonts w:asciiTheme="minorBidi" w:eastAsia="Times New Roman" w:hAnsiTheme="minorBidi"/>
          <w:i/>
          <w:iCs/>
          <w:sz w:val="28"/>
          <w:szCs w:val="28"/>
          <w:lang w:val="uz-Cyrl-UZ"/>
        </w:rPr>
        <w:t xml:space="preserve"> душмани учун ишлашади. </w:t>
      </w:r>
    </w:p>
    <w:p w14:paraId="0EC845DB" w14:textId="77777777" w:rsidR="00AF3BA4" w:rsidRDefault="00AF3BA4"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Шарқий туркистоннинг исломий жумхурияти хитойлик ва рус секуляр хукуматларнинг иттиходи асосида ва англия секуляр хукуматининг яшил чироғи остида нобуд бўлгач, руслар ишғол қилинган шарқий туркистон давлатида имтиёзларни қўлга киритишади, аммо шарқий туркистон давлатидаги хитойлик хоким иккинчи жахон жанги ва германияликларнинг россияга хам</w:t>
      </w:r>
      <w:r w:rsidR="00C2751E">
        <w:rPr>
          <w:rFonts w:asciiTheme="minorBidi" w:eastAsia="Times New Roman" w:hAnsiTheme="minorBidi"/>
          <w:i/>
          <w:iCs/>
          <w:sz w:val="28"/>
          <w:szCs w:val="28"/>
          <w:lang w:val="uz-Cyrl-UZ"/>
        </w:rPr>
        <w:t>ла қилган пайтида,</w:t>
      </w:r>
      <w:r>
        <w:rPr>
          <w:rFonts w:asciiTheme="minorBidi" w:eastAsia="Times New Roman" w:hAnsiTheme="minorBidi"/>
          <w:i/>
          <w:iCs/>
          <w:sz w:val="28"/>
          <w:szCs w:val="28"/>
          <w:lang w:val="uz-Cyrl-UZ"/>
        </w:rPr>
        <w:t xml:space="preserve"> босим остида бўлганлиги ва германияликларни хамл</w:t>
      </w:r>
      <w:r w:rsidR="00C2751E">
        <w:rPr>
          <w:rFonts w:asciiTheme="minorBidi" w:eastAsia="Times New Roman" w:hAnsiTheme="minorBidi"/>
          <w:i/>
          <w:iCs/>
          <w:sz w:val="28"/>
          <w:szCs w:val="28"/>
          <w:lang w:val="uz-Cyrl-UZ"/>
        </w:rPr>
        <w:t xml:space="preserve">асига дучор бўлиш қўрқуви остига тушгани  боис </w:t>
      </w:r>
      <w:r>
        <w:rPr>
          <w:rFonts w:asciiTheme="minorBidi" w:eastAsia="Times New Roman" w:hAnsiTheme="minorBidi"/>
          <w:i/>
          <w:iCs/>
          <w:sz w:val="28"/>
          <w:szCs w:val="28"/>
          <w:lang w:val="uz-Cyrl-UZ"/>
        </w:rPr>
        <w:t xml:space="preserve"> секуляр русларни ўзини ерларидан чиқариб юборади. </w:t>
      </w:r>
    </w:p>
    <w:p w14:paraId="342CA638" w14:textId="77777777" w:rsidR="00A1491D" w:rsidRDefault="00AF3BA4"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Иккинчи жахон жанги тамом бўлиб германияликлар мағлубиятга учрагач, секуляр руслар шарқий туркистондаги хитойлик хокимдан қасос олиш фикрига тушишади. Шу ишни  кетидан бир қанча харбий мутахассисларни шарқий туркистондаг</w:t>
      </w:r>
      <w:r w:rsidR="0097013D">
        <w:rPr>
          <w:rFonts w:asciiTheme="minorBidi" w:eastAsia="Times New Roman" w:hAnsiTheme="minorBidi"/>
          <w:i/>
          <w:iCs/>
          <w:sz w:val="28"/>
          <w:szCs w:val="28"/>
          <w:lang w:val="uz-Cyrl-UZ"/>
        </w:rPr>
        <w:t>и мусулмонларга ёрдам бериш ва уларни хитойликларга қарши та</w:t>
      </w:r>
      <w:r w:rsidR="00A1491D">
        <w:rPr>
          <w:rFonts w:asciiTheme="minorBidi" w:eastAsia="Times New Roman" w:hAnsiTheme="minorBidi"/>
          <w:i/>
          <w:iCs/>
          <w:sz w:val="28"/>
          <w:szCs w:val="28"/>
          <w:lang w:val="uz-Cyrl-UZ"/>
        </w:rPr>
        <w:t xml:space="preserve">йёрлаш учун бу давлатга жўнатади. </w:t>
      </w:r>
      <w:r w:rsidR="0097013D">
        <w:rPr>
          <w:rFonts w:asciiTheme="minorBidi" w:eastAsia="Times New Roman" w:hAnsiTheme="minorBidi"/>
          <w:i/>
          <w:iCs/>
          <w:sz w:val="28"/>
          <w:szCs w:val="28"/>
          <w:lang w:val="uz-Cyrl-UZ"/>
        </w:rPr>
        <w:t xml:space="preserve"> </w:t>
      </w:r>
    </w:p>
    <w:p w14:paraId="2FF18D02" w14:textId="77777777" w:rsidR="00A1491D" w:rsidRDefault="00AF3BA4"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 </w:t>
      </w:r>
      <w:r w:rsidR="00355950">
        <w:rPr>
          <w:rFonts w:asciiTheme="minorBidi" w:eastAsia="Times New Roman" w:hAnsiTheme="minorBidi"/>
          <w:i/>
          <w:iCs/>
          <w:sz w:val="28"/>
          <w:szCs w:val="28"/>
          <w:lang w:val="uz-Cyrl-UZ"/>
        </w:rPr>
        <w:t xml:space="preserve"> </w:t>
      </w:r>
      <w:r w:rsidR="00A1491D">
        <w:rPr>
          <w:rFonts w:asciiTheme="minorBidi" w:eastAsia="Times New Roman" w:hAnsiTheme="minorBidi"/>
          <w:i/>
          <w:iCs/>
          <w:sz w:val="28"/>
          <w:szCs w:val="28"/>
          <w:lang w:val="uz-Cyrl-UZ"/>
        </w:rPr>
        <w:t>Бу орада туркистондаги мусулмонлар томонидан хитойлик секулярларларга қарши нихоятда шиддатли қаршиликлар бўлиб ўтаётган эди, секуляр русларнинг хамкорлиги остида мана бу қаршилик шарқий туркистон давлатидаги барча минт</w:t>
      </w:r>
      <w:r w:rsidR="00EF4321">
        <w:rPr>
          <w:rFonts w:asciiTheme="minorBidi" w:eastAsia="Times New Roman" w:hAnsiTheme="minorBidi"/>
          <w:i/>
          <w:iCs/>
          <w:sz w:val="28"/>
          <w:szCs w:val="28"/>
          <w:lang w:val="uz-Cyrl-UZ"/>
        </w:rPr>
        <w:t>а</w:t>
      </w:r>
      <w:r w:rsidR="00A1491D">
        <w:rPr>
          <w:rFonts w:asciiTheme="minorBidi" w:eastAsia="Times New Roman" w:hAnsiTheme="minorBidi"/>
          <w:i/>
          <w:iCs/>
          <w:sz w:val="28"/>
          <w:szCs w:val="28"/>
          <w:lang w:val="uz-Cyrl-UZ"/>
        </w:rPr>
        <w:t xml:space="preserve">қаларга тарқалади. </w:t>
      </w:r>
    </w:p>
    <w:p w14:paraId="60BB5752" w14:textId="77777777" w:rsidR="00655136" w:rsidRDefault="00A1491D"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lastRenderedPageBreak/>
        <w:t>Бу ердаги россия секуляр хукуматини мақсади фақат хитойликлардан қасос олиш бўлган, туркистонни мустақил қилиш ёки “Алихон тўра” рохимахуллох хохлагандек исломий хукумат ташкил қилиш режаси бўлган эмас. Мана бу бугунги кунда мусулмон жамоатларининг жуда кўплари тушиб қолаётган қапқон бўлган эди, улар душманнинг мақсадлари ва уларнинг тузган  режаси,сенариоси бўйича харакат қилишади, оқибатда эса “Алихон тўра” рохимахуллохни тақдирига</w:t>
      </w:r>
      <w:r w:rsidR="00655136">
        <w:rPr>
          <w:rFonts w:asciiTheme="minorBidi" w:eastAsia="Times New Roman" w:hAnsiTheme="minorBidi"/>
          <w:i/>
          <w:iCs/>
          <w:sz w:val="28"/>
          <w:szCs w:val="28"/>
          <w:lang w:val="uz-Cyrl-UZ"/>
        </w:rPr>
        <w:t xml:space="preserve"> ўхшаган натижага дучор бўлишади. Мусулмонлар хушёр бўлишлари ва душманларнинг мақсадларидан, душманнинг уларни жамоатларини химоя қилиш борасидаги далилларидан огох бўлишлари лозим, алданиб қолмасинлар ва ўзларининг жиходларини америка ё нато ё европа бирлашмасини ё россияни, хитойни, оли саъудни,қатарни, иморатни,туркияни йўлидаги жангларга айлантириб олишмасин. </w:t>
      </w:r>
    </w:p>
    <w:p w14:paraId="0E11DD94" w14:textId="77777777" w:rsidR="005D0F49" w:rsidRDefault="00DF1805"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1327 шамсий йилда секуляр- социалист хитойликлар шарқий туркистонни комил холатда босиб олишади. Фақатгина 1328 шамсий ва 1350 шамсий йилларни мобайнида хитойлик социалист секуляр босқинчи кучлари расмий холатда 360000 мусулмонни ўлдиришади. Мана бу рахмсизлик билан қилинган хамлани натижасида 1357 шамсий йилгача </w:t>
      </w:r>
      <w:r w:rsidR="005D0F49">
        <w:rPr>
          <w:rFonts w:asciiTheme="minorBidi" w:eastAsia="Times New Roman" w:hAnsiTheme="minorBidi"/>
          <w:i/>
          <w:iCs/>
          <w:sz w:val="28"/>
          <w:szCs w:val="28"/>
          <w:lang w:val="uz-Cyrl-UZ"/>
        </w:rPr>
        <w:t xml:space="preserve">10 миллионлаб мусулмонлар турли-хил йўллар билан қатли ом бўлишди ва бир неча миллион мусулмон ном-нишонсиз йўқолиб кетди ёки бошқа давлатларга қочиб чиқишди. </w:t>
      </w:r>
    </w:p>
    <w:p w14:paraId="5E6E22BF" w14:textId="77777777" w:rsidR="00B4705C" w:rsidRDefault="00B4705C"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Мана бу мағлубиятлар,зулмлар, ситамларга қарамасдан хитойлик золим секулярист босқинчиларга қарши мусулмонларнинг қўзғалонлари давом этади, шу жумладаги қўзғалонлардан бири 1333 шамсий йилда Хутан шахридаги шарқий туркистонни </w:t>
      </w:r>
      <w:r>
        <w:rPr>
          <w:rFonts w:asciiTheme="minorBidi" w:eastAsia="Times New Roman" w:hAnsiTheme="minorBidi"/>
          <w:i/>
          <w:iCs/>
          <w:sz w:val="28"/>
          <w:szCs w:val="28"/>
          <w:lang w:val="uz-Cyrl-UZ"/>
        </w:rPr>
        <w:lastRenderedPageBreak/>
        <w:t>мустақил қилиш мақсадида қилинган “Абдулхамид домуллох  ва Фатхиддин Махдум” рахбарлигидаги қўзғалон бўлади, бу қўзғалонда минглаб мусулмонлар шахид бўлишади.</w:t>
      </w:r>
    </w:p>
    <w:p w14:paraId="4237EB21" w14:textId="77777777" w:rsidR="002A2255" w:rsidRDefault="002A2255"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1368 шамсий йилда хам шарқий туркистондаги исломий хизбни рахбари бўлмиш “Зиёиддин Юсуф” қўмондонлиги остидаги  жиходий амалиёт натижасида, Қизилсув шахрининг Борон қишлоғида исломий шариат ахкомларини ижро қилиниши талаб қилинади, унда хам юзлаб мужохидлар шахид бўлишган; хизб ташкил қилинган. </w:t>
      </w:r>
    </w:p>
    <w:p w14:paraId="7644207C" w14:textId="77777777" w:rsidR="00FA212B" w:rsidRDefault="002A2255" w:rsidP="00773046">
      <w:pPr>
        <w:spacing w:after="200" w:line="360" w:lineRule="auto"/>
        <w:jc w:val="right"/>
        <w:rPr>
          <w:rFonts w:asciiTheme="minorBidi" w:eastAsia="Times New Roman" w:hAnsiTheme="minorBidi"/>
          <w:i/>
          <w:iCs/>
          <w:sz w:val="28"/>
          <w:szCs w:val="28"/>
          <w:lang w:val="uz-Cyrl-UZ"/>
        </w:rPr>
      </w:pPr>
      <w:r>
        <w:rPr>
          <w:rFonts w:asciiTheme="minorBidi" w:eastAsia="Times New Roman" w:hAnsiTheme="minorBidi"/>
          <w:i/>
          <w:iCs/>
          <w:sz w:val="28"/>
          <w:szCs w:val="28"/>
          <w:lang w:val="uz-Cyrl-UZ"/>
        </w:rPr>
        <w:t xml:space="preserve"> </w:t>
      </w:r>
      <w:r w:rsidR="009B2766">
        <w:rPr>
          <w:rFonts w:asciiTheme="minorBidi" w:eastAsia="Times New Roman" w:hAnsiTheme="minorBidi"/>
          <w:i/>
          <w:iCs/>
          <w:sz w:val="28"/>
          <w:szCs w:val="28"/>
          <w:lang w:val="uz-Cyrl-UZ"/>
        </w:rPr>
        <w:t>Шу ерда нима учун хизб ташкил қилинди?- деган савол туғилиши мумкин, чунки бу дорул куфрни минтақаси эди ва бизлар дорул куфрда хизб ташкил қиламиз</w:t>
      </w:r>
      <w:r w:rsidR="00707B4A">
        <w:rPr>
          <w:rFonts w:asciiTheme="minorBidi" w:eastAsia="Times New Roman" w:hAnsiTheme="minorBidi"/>
          <w:i/>
          <w:iCs/>
          <w:sz w:val="28"/>
          <w:szCs w:val="28"/>
          <w:lang w:val="uz-Cyrl-UZ"/>
        </w:rPr>
        <w:t>, росулуллох саллаллоху алайхи васаллам хам макка дорул куфрида аллохни хизбини ташкил қилган эдилар, аммо дорул исломда хизб ташкил қилишлик мумкин эмас, ха у киши хизб ташкил қилган эдилар ва аллохни шариатидаги қонунларни татбиқ қилишга қайтиш ва исломий хукуматни ташкил қилиш ва дорул исломни бир қисмидан кофирларни қувиб чиқариш йўлида жиход қилганлар ва бу йўлда юзлаб мужохидлар шахид бўлган; мана шу билан бирга</w:t>
      </w:r>
      <w:r w:rsidR="006359F3">
        <w:rPr>
          <w:rFonts w:asciiTheme="minorBidi" w:eastAsia="Times New Roman" w:hAnsiTheme="minorBidi"/>
          <w:i/>
          <w:iCs/>
          <w:sz w:val="28"/>
          <w:szCs w:val="28"/>
          <w:lang w:val="uz-Cyrl-UZ"/>
        </w:rPr>
        <w:t xml:space="preserve"> мовароуннахрдаги мусулмонларнинг махсусан шарқий туркистондаги мусулмонларнинг жиходи бугунги кунгача буюк Хуросонни бир қисми сифатид</w:t>
      </w:r>
      <w:r w:rsidR="00CE3113">
        <w:rPr>
          <w:rFonts w:asciiTheme="minorBidi" w:eastAsia="Times New Roman" w:hAnsiTheme="minorBidi"/>
          <w:i/>
          <w:iCs/>
          <w:sz w:val="28"/>
          <w:szCs w:val="28"/>
          <w:lang w:val="uz-Cyrl-UZ"/>
        </w:rPr>
        <w:t xml:space="preserve">а ўзининг қимматли тажрибалари </w:t>
      </w:r>
      <w:r w:rsidR="006359F3">
        <w:rPr>
          <w:rFonts w:asciiTheme="minorBidi" w:eastAsia="Times New Roman" w:hAnsiTheme="minorBidi"/>
          <w:i/>
          <w:iCs/>
          <w:sz w:val="28"/>
          <w:szCs w:val="28"/>
          <w:lang w:val="uz-Cyrl-UZ"/>
        </w:rPr>
        <w:t xml:space="preserve"> билан бирга шаръий йўлда давом этиб келган. </w:t>
      </w:r>
      <w:r w:rsidR="00707B4A">
        <w:rPr>
          <w:rFonts w:asciiTheme="minorBidi" w:eastAsia="Times New Roman" w:hAnsiTheme="minorBidi"/>
          <w:i/>
          <w:iCs/>
          <w:sz w:val="28"/>
          <w:szCs w:val="28"/>
          <w:lang w:val="uz-Cyrl-UZ"/>
        </w:rPr>
        <w:t xml:space="preserve"> </w:t>
      </w:r>
      <w:r w:rsidR="00B4705C">
        <w:rPr>
          <w:rFonts w:asciiTheme="minorBidi" w:eastAsia="Times New Roman" w:hAnsiTheme="minorBidi"/>
          <w:i/>
          <w:iCs/>
          <w:sz w:val="28"/>
          <w:szCs w:val="28"/>
          <w:lang w:val="uz-Cyrl-UZ"/>
        </w:rPr>
        <w:t xml:space="preserve"> </w:t>
      </w:r>
      <w:r w:rsidR="00A1491D">
        <w:rPr>
          <w:rFonts w:asciiTheme="minorBidi" w:eastAsia="Times New Roman" w:hAnsiTheme="minorBidi"/>
          <w:i/>
          <w:iCs/>
          <w:sz w:val="28"/>
          <w:szCs w:val="28"/>
          <w:lang w:val="uz-Cyrl-UZ"/>
        </w:rPr>
        <w:t xml:space="preserve">  </w:t>
      </w:r>
      <w:r w:rsidR="00E147BC">
        <w:rPr>
          <w:rFonts w:asciiTheme="minorBidi" w:eastAsia="Times New Roman" w:hAnsiTheme="minorBidi"/>
          <w:i/>
          <w:iCs/>
          <w:sz w:val="28"/>
          <w:szCs w:val="28"/>
          <w:lang w:val="uz-Cyrl-UZ"/>
        </w:rPr>
        <w:t xml:space="preserve"> </w:t>
      </w:r>
      <w:r w:rsidR="00FA212B">
        <w:rPr>
          <w:rFonts w:asciiTheme="minorBidi" w:eastAsia="Times New Roman" w:hAnsiTheme="minorBidi"/>
          <w:i/>
          <w:iCs/>
          <w:sz w:val="28"/>
          <w:szCs w:val="28"/>
          <w:lang w:val="uz-Cyrl-UZ"/>
        </w:rPr>
        <w:t xml:space="preserve"> </w:t>
      </w:r>
    </w:p>
    <w:p w14:paraId="2E9F2A89" w14:textId="77777777" w:rsidR="00030DC7" w:rsidRPr="004D3BDD" w:rsidRDefault="00FD3280" w:rsidP="00773046">
      <w:pPr>
        <w:spacing w:after="200" w:line="360" w:lineRule="auto"/>
        <w:jc w:val="right"/>
        <w:rPr>
          <w:rFonts w:asciiTheme="minorBidi" w:eastAsia="Times New Roman" w:hAnsiTheme="minorBidi"/>
          <w:i/>
          <w:iCs/>
          <w:sz w:val="28"/>
          <w:szCs w:val="28"/>
          <w:rtl/>
          <w:lang w:val="uz-Cyrl-UZ" w:bidi="ar-SA"/>
        </w:rPr>
      </w:pPr>
      <w:r>
        <w:rPr>
          <w:rFonts w:asciiTheme="minorBidi" w:eastAsia="Times New Roman" w:hAnsiTheme="minorBidi"/>
          <w:i/>
          <w:iCs/>
          <w:sz w:val="28"/>
          <w:szCs w:val="28"/>
          <w:lang w:val="uz-Cyrl-UZ"/>
        </w:rPr>
        <w:t xml:space="preserve"> </w:t>
      </w:r>
      <w:r w:rsidR="00D7344B">
        <w:rPr>
          <w:rFonts w:asciiTheme="minorBidi" w:eastAsia="Times New Roman" w:hAnsiTheme="minorBidi"/>
          <w:i/>
          <w:iCs/>
          <w:sz w:val="28"/>
          <w:szCs w:val="28"/>
          <w:lang w:val="uz-Cyrl-UZ"/>
        </w:rPr>
        <w:t xml:space="preserve"> </w:t>
      </w:r>
      <w:r w:rsidR="0031386E">
        <w:rPr>
          <w:rFonts w:asciiTheme="minorBidi" w:eastAsia="Times New Roman" w:hAnsiTheme="minorBidi"/>
          <w:i/>
          <w:iCs/>
          <w:sz w:val="28"/>
          <w:szCs w:val="28"/>
          <w:lang w:val="uz-Cyrl-UZ"/>
        </w:rPr>
        <w:t xml:space="preserve">   </w:t>
      </w:r>
      <w:r w:rsidR="004D3BDD">
        <w:rPr>
          <w:rFonts w:asciiTheme="minorBidi" w:eastAsia="Times New Roman" w:hAnsiTheme="minorBidi"/>
          <w:i/>
          <w:iCs/>
          <w:sz w:val="28"/>
          <w:szCs w:val="28"/>
          <w:lang w:val="uz-Cyrl-UZ" w:bidi="ar-SA"/>
        </w:rPr>
        <w:t xml:space="preserve"> </w:t>
      </w:r>
    </w:p>
    <w:p w14:paraId="2B2F9C6B" w14:textId="77777777" w:rsidR="002E1EEA" w:rsidRPr="00231B11" w:rsidRDefault="002E1EEA" w:rsidP="00773046">
      <w:pPr>
        <w:shd w:val="clear" w:color="auto" w:fill="FFFFFF"/>
        <w:spacing w:before="100" w:beforeAutospacing="1" w:after="100" w:afterAutospacing="1" w:line="360" w:lineRule="auto"/>
        <w:rPr>
          <w:rFonts w:asciiTheme="majorBidi" w:eastAsia="Times New Roman" w:hAnsiTheme="majorBidi" w:cstheme="majorBidi"/>
          <w:color w:val="FF0000"/>
          <w:sz w:val="28"/>
          <w:szCs w:val="28"/>
          <w:rtl/>
        </w:rPr>
      </w:pPr>
      <w:r w:rsidRPr="00231B11">
        <w:rPr>
          <w:rFonts w:asciiTheme="majorBidi" w:eastAsia="Times New Roman" w:hAnsiTheme="majorBidi" w:cs="Times New Roman"/>
          <w:color w:val="FF0000"/>
          <w:sz w:val="28"/>
          <w:szCs w:val="28"/>
          <w:rtl/>
        </w:rPr>
        <w:t xml:space="preserve">سُبْحَانَكَ اللَّهُمَّ وَبِحَمْدِكَ، لاَ إِلَهَ إِلاَّ أَنْتَ، أَسْتَغْفِرُكَ وَأَتُوبُ إِلَيْكَ  </w:t>
      </w:r>
    </w:p>
    <w:p w14:paraId="5C9075C2" w14:textId="77777777" w:rsidR="002D1E75" w:rsidRPr="00231B11" w:rsidRDefault="002E1EEA" w:rsidP="00773046">
      <w:pPr>
        <w:shd w:val="clear" w:color="auto" w:fill="FFFFFF"/>
        <w:spacing w:before="100" w:beforeAutospacing="1" w:after="100" w:afterAutospacing="1" w:line="360" w:lineRule="auto"/>
        <w:rPr>
          <w:rFonts w:asciiTheme="majorBidi" w:eastAsia="Times New Roman" w:hAnsiTheme="majorBidi" w:cstheme="majorBidi"/>
          <w:color w:val="FF0000"/>
          <w:sz w:val="28"/>
          <w:szCs w:val="28"/>
          <w:rtl/>
        </w:rPr>
      </w:pPr>
      <w:r w:rsidRPr="00231B11">
        <w:rPr>
          <w:rFonts w:asciiTheme="majorBidi" w:eastAsia="Times New Roman" w:hAnsiTheme="majorBidi" w:cs="Times New Roman"/>
          <w:color w:val="FF0000"/>
          <w:sz w:val="28"/>
          <w:szCs w:val="28"/>
          <w:rtl/>
        </w:rPr>
        <w:t xml:space="preserve">  والسلام عل</w:t>
      </w:r>
      <w:r w:rsidRPr="00231B11">
        <w:rPr>
          <w:rFonts w:asciiTheme="majorBidi" w:eastAsia="Times New Roman" w:hAnsiTheme="majorBidi" w:cs="Times New Roman" w:hint="cs"/>
          <w:color w:val="FF0000"/>
          <w:sz w:val="28"/>
          <w:szCs w:val="28"/>
          <w:rtl/>
        </w:rPr>
        <w:t>ی</w:t>
      </w:r>
      <w:r w:rsidRPr="00231B11">
        <w:rPr>
          <w:rFonts w:asciiTheme="majorBidi" w:eastAsia="Times New Roman" w:hAnsiTheme="majorBidi" w:cs="Times New Roman" w:hint="eastAsia"/>
          <w:color w:val="FF0000"/>
          <w:sz w:val="28"/>
          <w:szCs w:val="28"/>
          <w:rtl/>
        </w:rPr>
        <w:t>کم</w:t>
      </w:r>
      <w:r w:rsidRPr="00231B11">
        <w:rPr>
          <w:rFonts w:asciiTheme="majorBidi" w:eastAsia="Times New Roman" w:hAnsiTheme="majorBidi" w:cs="Times New Roman"/>
          <w:color w:val="FF0000"/>
          <w:sz w:val="28"/>
          <w:szCs w:val="28"/>
          <w:rtl/>
        </w:rPr>
        <w:t xml:space="preserve"> و رحمة الله و برکاته</w:t>
      </w:r>
    </w:p>
    <w:sectPr w:rsidR="002D1E75" w:rsidRPr="00231B11" w:rsidSect="00244B6B">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D1A75" w14:textId="77777777" w:rsidR="005F6437" w:rsidRDefault="005F6437" w:rsidP="00A508F5">
      <w:pPr>
        <w:spacing w:after="0" w:line="240" w:lineRule="auto"/>
      </w:pPr>
      <w:r>
        <w:separator/>
      </w:r>
    </w:p>
  </w:endnote>
  <w:endnote w:type="continuationSeparator" w:id="0">
    <w:p w14:paraId="33900CF1" w14:textId="77777777" w:rsidR="005F6437" w:rsidRDefault="005F6437" w:rsidP="00A50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695F3" w14:textId="77777777" w:rsidR="005F6437" w:rsidRDefault="005F6437" w:rsidP="00A508F5">
      <w:pPr>
        <w:spacing w:after="0" w:line="240" w:lineRule="auto"/>
      </w:pPr>
      <w:r>
        <w:separator/>
      </w:r>
    </w:p>
  </w:footnote>
  <w:footnote w:type="continuationSeparator" w:id="0">
    <w:p w14:paraId="7805884B" w14:textId="77777777" w:rsidR="005F6437" w:rsidRDefault="005F6437" w:rsidP="00A508F5">
      <w:pPr>
        <w:spacing w:after="0" w:line="240" w:lineRule="auto"/>
      </w:pPr>
      <w:r>
        <w:continuationSeparator/>
      </w:r>
    </w:p>
  </w:footnote>
  <w:footnote w:id="1">
    <w:p w14:paraId="42F15238" w14:textId="77777777" w:rsidR="00DF29FC" w:rsidRDefault="00DF29FC" w:rsidP="00DF29FC">
      <w:pPr>
        <w:pStyle w:val="FootnoteText"/>
        <w:rPr>
          <w:rtl/>
        </w:rPr>
      </w:pPr>
      <w:r>
        <w:rPr>
          <w:rStyle w:val="FootnoteReference"/>
        </w:rPr>
        <w:footnoteRef/>
      </w:r>
      <w:r>
        <w:rPr>
          <w:rtl/>
        </w:rPr>
        <w:t xml:space="preserve"> </w:t>
      </w:r>
      <w:r w:rsidRPr="00A90D47">
        <w:rPr>
          <w:rFonts w:cs="Arial"/>
          <w:rtl/>
        </w:rPr>
        <w:t>مق</w:t>
      </w:r>
      <w:r w:rsidRPr="00A90D47">
        <w:rPr>
          <w:rFonts w:cs="Arial" w:hint="cs"/>
          <w:rtl/>
        </w:rPr>
        <w:t>ی</w:t>
      </w:r>
      <w:r w:rsidRPr="00A90D47">
        <w:rPr>
          <w:rFonts w:cs="Arial" w:hint="eastAsia"/>
          <w:rtl/>
        </w:rPr>
        <w:t>م</w:t>
      </w:r>
      <w:r w:rsidRPr="00A90D47">
        <w:rPr>
          <w:rFonts w:cs="Arial" w:hint="cs"/>
          <w:rtl/>
        </w:rPr>
        <w:t>ی</w:t>
      </w:r>
      <w:r w:rsidRPr="00A90D47">
        <w:rPr>
          <w:rFonts w:cs="Arial" w:hint="eastAsia"/>
          <w:rtl/>
        </w:rPr>
        <w:t>،</w:t>
      </w:r>
      <w:r w:rsidRPr="00A90D47">
        <w:rPr>
          <w:rFonts w:cs="Arial"/>
          <w:rtl/>
        </w:rPr>
        <w:t xml:space="preserve"> غلامحسن؛ مشروط</w:t>
      </w:r>
      <w:r w:rsidRPr="00A90D47">
        <w:rPr>
          <w:rFonts w:cs="Arial" w:hint="cs"/>
          <w:rtl/>
        </w:rPr>
        <w:t>ی</w:t>
      </w:r>
      <w:r w:rsidRPr="00A90D47">
        <w:rPr>
          <w:rFonts w:cs="Arial" w:hint="eastAsia"/>
          <w:rtl/>
        </w:rPr>
        <w:t>ت،</w:t>
      </w:r>
      <w:r w:rsidRPr="00A90D47">
        <w:rPr>
          <w:rFonts w:cs="Arial"/>
          <w:rtl/>
        </w:rPr>
        <w:t xml:space="preserve"> جمهور</w:t>
      </w:r>
      <w:r w:rsidRPr="00A90D47">
        <w:rPr>
          <w:rFonts w:cs="Arial" w:hint="cs"/>
          <w:rtl/>
        </w:rPr>
        <w:t>ی</w:t>
      </w:r>
      <w:r w:rsidRPr="00A90D47">
        <w:rPr>
          <w:rFonts w:cs="Arial" w:hint="eastAsia"/>
          <w:rtl/>
        </w:rPr>
        <w:t>ت،</w:t>
      </w:r>
      <w:r w:rsidRPr="00A90D47">
        <w:rPr>
          <w:rFonts w:cs="Arial"/>
          <w:rtl/>
        </w:rPr>
        <w:t xml:space="preserve"> اسلام</w:t>
      </w:r>
      <w:r w:rsidRPr="00A90D47">
        <w:rPr>
          <w:rFonts w:cs="Arial" w:hint="cs"/>
          <w:rtl/>
        </w:rPr>
        <w:t>ی</w:t>
      </w:r>
      <w:r w:rsidRPr="00A90D47">
        <w:rPr>
          <w:rFonts w:cs="Arial" w:hint="eastAsia"/>
          <w:rtl/>
        </w:rPr>
        <w:t>ت،</w:t>
      </w:r>
      <w:r w:rsidRPr="00A90D47">
        <w:rPr>
          <w:rFonts w:cs="Arial"/>
          <w:rtl/>
        </w:rPr>
        <w:t xml:space="preserve"> تهران، نشر معناگرا، ۱۳۸۵، ص ۵۹.</w:t>
      </w:r>
    </w:p>
  </w:footnote>
  <w:footnote w:id="2">
    <w:p w14:paraId="3EEC1811" w14:textId="77777777" w:rsidR="00183B4B" w:rsidRDefault="00183B4B">
      <w:pPr>
        <w:pStyle w:val="FootnoteText"/>
        <w:rPr>
          <w:rtl/>
        </w:rPr>
      </w:pPr>
      <w:r>
        <w:rPr>
          <w:rStyle w:val="FootnoteReference"/>
        </w:rPr>
        <w:footnoteRef/>
      </w:r>
      <w:r>
        <w:rPr>
          <w:rtl/>
        </w:rPr>
        <w:t xml:space="preserve"> </w:t>
      </w:r>
      <w:r w:rsidR="008628CE" w:rsidRPr="008628CE">
        <w:rPr>
          <w:rFonts w:cs="Arial"/>
          <w:rtl/>
        </w:rPr>
        <w:t xml:space="preserve">ابوبکر </w:t>
      </w:r>
      <w:r w:rsidR="008628CE" w:rsidRPr="008628CE">
        <w:rPr>
          <w:rFonts w:cs="Arial"/>
          <w:rtl/>
        </w:rPr>
        <w:t>احمد بن ابراه</w:t>
      </w:r>
      <w:r w:rsidR="008628CE" w:rsidRPr="008628CE">
        <w:rPr>
          <w:rFonts w:cs="Arial" w:hint="cs"/>
          <w:rtl/>
        </w:rPr>
        <w:t>ی</w:t>
      </w:r>
      <w:r w:rsidR="008628CE" w:rsidRPr="008628CE">
        <w:rPr>
          <w:rFonts w:cs="Arial" w:hint="eastAsia"/>
          <w:rtl/>
        </w:rPr>
        <w:t>م</w:t>
      </w:r>
      <w:r w:rsidR="008628CE" w:rsidRPr="008628CE">
        <w:rPr>
          <w:rFonts w:cs="Arial"/>
          <w:rtl/>
        </w:rPr>
        <w:t xml:space="preserve"> همدانى ابن فق</w:t>
      </w:r>
      <w:r w:rsidR="008628CE" w:rsidRPr="008628CE">
        <w:rPr>
          <w:rFonts w:cs="Arial" w:hint="cs"/>
          <w:rtl/>
        </w:rPr>
        <w:t>ی</w:t>
      </w:r>
      <w:r w:rsidR="008628CE" w:rsidRPr="008628CE">
        <w:rPr>
          <w:rFonts w:cs="Arial" w:hint="eastAsia"/>
          <w:rtl/>
        </w:rPr>
        <w:t>ه،</w:t>
      </w:r>
      <w:r w:rsidR="008628CE" w:rsidRPr="008628CE">
        <w:rPr>
          <w:rFonts w:cs="Arial"/>
          <w:rtl/>
        </w:rPr>
        <w:t xml:space="preserve"> مختصر کتاب البلدان، (بغداد، مکتب</w:t>
      </w:r>
      <w:r w:rsidR="008628CE">
        <w:rPr>
          <w:rFonts w:cs="Arial"/>
          <w:rtl/>
        </w:rPr>
        <w:t>ه المثنى، 1302ق) ص 209</w:t>
      </w:r>
      <w:r w:rsidR="008628CE">
        <w:rPr>
          <w:rFonts w:cs="Arial" w:hint="cs"/>
          <w:rtl/>
        </w:rPr>
        <w:t xml:space="preserve"> </w:t>
      </w:r>
      <w:r w:rsidR="008628CE">
        <w:rPr>
          <w:rFonts w:hint="cs"/>
          <w:rtl/>
        </w:rPr>
        <w:t>/</w:t>
      </w:r>
      <w:r w:rsidR="008628CE">
        <w:rPr>
          <w:rFonts w:cs="Arial" w:hint="cs"/>
          <w:rtl/>
        </w:rPr>
        <w:t xml:space="preserve"> </w:t>
      </w:r>
      <w:r w:rsidRPr="00183B4B">
        <w:rPr>
          <w:rFonts w:cs="Arial"/>
          <w:rtl/>
        </w:rPr>
        <w:t>ه، ر، گ</w:t>
      </w:r>
      <w:r w:rsidRPr="00183B4B">
        <w:rPr>
          <w:rFonts w:cs="Arial" w:hint="cs"/>
          <w:rtl/>
        </w:rPr>
        <w:t>ی</w:t>
      </w:r>
      <w:r w:rsidRPr="00183B4B">
        <w:rPr>
          <w:rFonts w:cs="Arial" w:hint="eastAsia"/>
          <w:rtl/>
        </w:rPr>
        <w:t>ب،</w:t>
      </w:r>
      <w:r w:rsidRPr="00183B4B">
        <w:rPr>
          <w:rFonts w:cs="Arial"/>
          <w:rtl/>
        </w:rPr>
        <w:t xml:space="preserve"> فتوحات عرب در آس</w:t>
      </w:r>
      <w:r w:rsidRPr="00183B4B">
        <w:rPr>
          <w:rFonts w:cs="Arial" w:hint="cs"/>
          <w:rtl/>
        </w:rPr>
        <w:t>ی</w:t>
      </w:r>
      <w:r w:rsidRPr="00183B4B">
        <w:rPr>
          <w:rFonts w:cs="Arial" w:hint="eastAsia"/>
          <w:rtl/>
        </w:rPr>
        <w:t>اى</w:t>
      </w:r>
      <w:r w:rsidRPr="00183B4B">
        <w:rPr>
          <w:rFonts w:cs="Arial"/>
          <w:rtl/>
        </w:rPr>
        <w:t xml:space="preserve"> مرکزى، ترجمه حس</w:t>
      </w:r>
      <w:r w:rsidRPr="00183B4B">
        <w:rPr>
          <w:rFonts w:cs="Arial" w:hint="cs"/>
          <w:rtl/>
        </w:rPr>
        <w:t>ی</w:t>
      </w:r>
      <w:r w:rsidRPr="00183B4B">
        <w:rPr>
          <w:rFonts w:cs="Arial" w:hint="eastAsia"/>
          <w:rtl/>
        </w:rPr>
        <w:t>ن</w:t>
      </w:r>
      <w:r w:rsidRPr="00183B4B">
        <w:rPr>
          <w:rFonts w:cs="Arial"/>
          <w:rtl/>
        </w:rPr>
        <w:t xml:space="preserve"> احمدپور، (اختر، بى‏تا) ص 56 - 86.</w:t>
      </w:r>
    </w:p>
  </w:footnote>
  <w:footnote w:id="3">
    <w:p w14:paraId="02642955" w14:textId="77777777" w:rsidR="00E87A2E" w:rsidRDefault="00E87A2E">
      <w:pPr>
        <w:pStyle w:val="FootnoteText"/>
      </w:pPr>
      <w:r>
        <w:rPr>
          <w:rStyle w:val="FootnoteReference"/>
        </w:rPr>
        <w:footnoteRef/>
      </w:r>
      <w:r>
        <w:rPr>
          <w:rtl/>
        </w:rPr>
        <w:t xml:space="preserve"> </w:t>
      </w:r>
      <w:r w:rsidRPr="00E87A2E">
        <w:rPr>
          <w:rFonts w:cs="Arial"/>
          <w:rtl/>
        </w:rPr>
        <w:t xml:space="preserve"> </w:t>
      </w:r>
      <w:r w:rsidRPr="00E87A2E">
        <w:rPr>
          <w:rFonts w:cs="Arial"/>
          <w:rtl/>
        </w:rPr>
        <w:t xml:space="preserve">دكتر </w:t>
      </w:r>
      <w:r w:rsidRPr="00E87A2E">
        <w:rPr>
          <w:rFonts w:cs="Arial"/>
          <w:rtl/>
        </w:rPr>
        <w:t>غلامرضا ورهرام، تاريخ آسياي مركزي در دوران اسلامي، انتشارات بنياد پژوهشهاي اسلامي، سال چاپ 1372</w:t>
      </w:r>
      <w:r>
        <w:rPr>
          <w:rFonts w:hint="cs"/>
          <w:rtl/>
        </w:rPr>
        <w:t xml:space="preserve"> ص 86</w:t>
      </w:r>
    </w:p>
  </w:footnote>
  <w:footnote w:id="4">
    <w:p w14:paraId="57925D98" w14:textId="77777777" w:rsidR="00CB7D42" w:rsidRDefault="00CB7D42">
      <w:pPr>
        <w:pStyle w:val="FootnoteText"/>
      </w:pPr>
      <w:r>
        <w:rPr>
          <w:rStyle w:val="FootnoteReference"/>
        </w:rPr>
        <w:footnoteRef/>
      </w:r>
      <w:r>
        <w:rPr>
          <w:rtl/>
        </w:rPr>
        <w:t xml:space="preserve"> </w:t>
      </w:r>
    </w:p>
  </w:footnote>
  <w:footnote w:id="5">
    <w:p w14:paraId="251D8782" w14:textId="77777777" w:rsidR="007E59AD" w:rsidRDefault="006225D5" w:rsidP="007E59AD">
      <w:pPr>
        <w:pStyle w:val="FootnoteText"/>
      </w:pPr>
      <w:r>
        <w:rPr>
          <w:rFonts w:hint="cs"/>
          <w:rtl/>
        </w:rPr>
        <w:t>6</w:t>
      </w:r>
      <w:r w:rsidR="007E59AD">
        <w:rPr>
          <w:rFonts w:hint="cs"/>
          <w:rtl/>
        </w:rPr>
        <w:t xml:space="preserve">کتاب </w:t>
      </w:r>
      <w:r w:rsidR="007E59AD">
        <w:rPr>
          <w:rFonts w:hint="cs"/>
          <w:rtl/>
        </w:rPr>
        <w:t xml:space="preserve">«روابط متقابل اسلام و دین سکولاریسم» جلد هشتم ، بخش : </w:t>
      </w:r>
      <w:r w:rsidR="007E59AD" w:rsidRPr="00293441">
        <w:rPr>
          <w:rFonts w:cs="Arial"/>
          <w:rtl/>
        </w:rPr>
        <w:t>آس</w:t>
      </w:r>
      <w:r w:rsidR="007E59AD" w:rsidRPr="00293441">
        <w:rPr>
          <w:rFonts w:cs="Arial" w:hint="cs"/>
          <w:rtl/>
        </w:rPr>
        <w:t>ی</w:t>
      </w:r>
      <w:r w:rsidR="007E59AD" w:rsidRPr="00293441">
        <w:rPr>
          <w:rFonts w:cs="Arial" w:hint="eastAsia"/>
          <w:rtl/>
        </w:rPr>
        <w:t>ب</w:t>
      </w:r>
      <w:r w:rsidR="007E59AD" w:rsidRPr="00293441">
        <w:rPr>
          <w:rFonts w:cs="Arial"/>
          <w:rtl/>
        </w:rPr>
        <w:t xml:space="preserve"> شناس</w:t>
      </w:r>
      <w:r w:rsidR="007E59AD" w:rsidRPr="00293441">
        <w:rPr>
          <w:rFonts w:cs="Arial" w:hint="cs"/>
          <w:rtl/>
        </w:rPr>
        <w:t>ی</w:t>
      </w:r>
      <w:r w:rsidR="007E59AD" w:rsidRPr="00293441">
        <w:rPr>
          <w:rFonts w:cs="Arial"/>
          <w:rtl/>
        </w:rPr>
        <w:t xml:space="preserve"> جنبش مسلمانان سرزم</w:t>
      </w:r>
      <w:r w:rsidR="007E59AD" w:rsidRPr="00293441">
        <w:rPr>
          <w:rFonts w:cs="Arial" w:hint="cs"/>
          <w:rtl/>
        </w:rPr>
        <w:t>ی</w:t>
      </w:r>
      <w:r w:rsidR="007E59AD" w:rsidRPr="00293441">
        <w:rPr>
          <w:rFonts w:cs="Arial" w:hint="eastAsia"/>
          <w:rtl/>
        </w:rPr>
        <w:t>نها</w:t>
      </w:r>
      <w:r w:rsidR="007E59AD" w:rsidRPr="00293441">
        <w:rPr>
          <w:rFonts w:cs="Arial" w:hint="cs"/>
          <w:rtl/>
        </w:rPr>
        <w:t>ی</w:t>
      </w:r>
      <w:r w:rsidR="007E59AD" w:rsidRPr="00293441">
        <w:rPr>
          <w:rFonts w:cs="Arial"/>
          <w:rtl/>
        </w:rPr>
        <w:t xml:space="preserve"> تحت اشغال روس</w:t>
      </w:r>
      <w:r w:rsidR="007E59AD" w:rsidRPr="00293441">
        <w:rPr>
          <w:rFonts w:cs="Arial" w:hint="cs"/>
          <w:rtl/>
        </w:rPr>
        <w:t>ی</w:t>
      </w:r>
      <w:r w:rsidR="007E59AD" w:rsidRPr="00293441">
        <w:rPr>
          <w:rFonts w:cs="Arial" w:hint="eastAsia"/>
          <w:rtl/>
        </w:rPr>
        <w:t>ه</w:t>
      </w:r>
      <w:r w:rsidR="007E59AD" w:rsidRPr="00293441">
        <w:rPr>
          <w:rFonts w:cs="Arial"/>
          <w:rtl/>
        </w:rPr>
        <w:t xml:space="preserve"> </w:t>
      </w:r>
      <w:r w:rsidR="007E59AD" w:rsidRPr="00293441">
        <w:rPr>
          <w:rFonts w:cs="Arial" w:hint="cs"/>
          <w:rtl/>
        </w:rPr>
        <w:t>ی</w:t>
      </w:r>
      <w:r w:rsidR="007E59AD" w:rsidRPr="00293441">
        <w:rPr>
          <w:rFonts w:cs="Arial"/>
          <w:rtl/>
        </w:rPr>
        <w:t xml:space="preserve"> تزار</w:t>
      </w:r>
      <w:r w:rsidR="007E59AD" w:rsidRPr="00293441">
        <w:rPr>
          <w:rFonts w:cs="Arial" w:hint="cs"/>
          <w:rtl/>
        </w:rPr>
        <w:t>ی</w:t>
      </w:r>
      <w:r w:rsidR="007E59AD" w:rsidRPr="00293441">
        <w:rPr>
          <w:rFonts w:cs="Arial"/>
          <w:rtl/>
        </w:rPr>
        <w:t xml:space="preserve"> و شورو</w:t>
      </w:r>
      <w:r w:rsidR="007E59AD" w:rsidRPr="00293441">
        <w:rPr>
          <w:rFonts w:cs="Arial" w:hint="cs"/>
          <w:rtl/>
        </w:rPr>
        <w:t>ی</w:t>
      </w:r>
      <w:r w:rsidR="007E59AD" w:rsidRPr="00293441">
        <w:rPr>
          <w:rFonts w:cs="Arial"/>
          <w:rtl/>
        </w:rPr>
        <w:t xml:space="preserve"> سوس</w:t>
      </w:r>
      <w:r w:rsidR="007E59AD" w:rsidRPr="00293441">
        <w:rPr>
          <w:rFonts w:cs="Arial" w:hint="cs"/>
          <w:rtl/>
        </w:rPr>
        <w:t>ی</w:t>
      </w:r>
      <w:r w:rsidR="007E59AD" w:rsidRPr="00293441">
        <w:rPr>
          <w:rFonts w:cs="Arial" w:hint="eastAsia"/>
          <w:rtl/>
        </w:rPr>
        <w:t>ال</w:t>
      </w:r>
      <w:r w:rsidR="007E59AD" w:rsidRPr="00293441">
        <w:rPr>
          <w:rFonts w:cs="Arial" w:hint="cs"/>
          <w:rtl/>
        </w:rPr>
        <w:t>ی</w:t>
      </w:r>
      <w:r w:rsidR="007E59AD" w:rsidRPr="00293441">
        <w:rPr>
          <w:rFonts w:cs="Arial" w:hint="eastAsia"/>
          <w:rtl/>
        </w:rPr>
        <w:t>ست</w:t>
      </w:r>
      <w:r w:rsidR="007E59AD" w:rsidRPr="00293441">
        <w:rPr>
          <w:rFonts w:cs="Arial" w:hint="cs"/>
          <w:rtl/>
        </w:rPr>
        <w:t>ی</w:t>
      </w:r>
      <w:r w:rsidR="007E59AD" w:rsidRPr="00293441">
        <w:rPr>
          <w:rFonts w:cs="Arial"/>
          <w:rtl/>
        </w:rPr>
        <w:t xml:space="preserve">  و درسها</w:t>
      </w:r>
      <w:r w:rsidR="007E59AD" w:rsidRPr="00293441">
        <w:rPr>
          <w:rFonts w:cs="Arial" w:hint="cs"/>
          <w:rtl/>
        </w:rPr>
        <w:t>یی</w:t>
      </w:r>
      <w:r w:rsidR="007E59AD" w:rsidRPr="00293441">
        <w:rPr>
          <w:rFonts w:cs="Arial"/>
          <w:rtl/>
        </w:rPr>
        <w:t xml:space="preserve"> که از منهج  اخوان المسلم</w:t>
      </w:r>
      <w:r w:rsidR="007E59AD" w:rsidRPr="00293441">
        <w:rPr>
          <w:rFonts w:cs="Arial" w:hint="cs"/>
          <w:rtl/>
        </w:rPr>
        <w:t>ی</w:t>
      </w:r>
      <w:r w:rsidR="007E59AD" w:rsidRPr="00293441">
        <w:rPr>
          <w:rFonts w:cs="Arial" w:hint="eastAsia"/>
          <w:rtl/>
        </w:rPr>
        <w:t>ن</w:t>
      </w:r>
      <w:r w:rsidR="007E59AD" w:rsidRPr="00293441">
        <w:rPr>
          <w:rFonts w:cs="Arial"/>
          <w:rtl/>
        </w:rPr>
        <w:t xml:space="preserve"> و قربان</w:t>
      </w:r>
      <w:r w:rsidR="007E59AD" w:rsidRPr="00293441">
        <w:rPr>
          <w:rFonts w:cs="Arial" w:hint="cs"/>
          <w:rtl/>
        </w:rPr>
        <w:t>ی</w:t>
      </w:r>
      <w:r w:rsidR="007E59AD" w:rsidRPr="00293441">
        <w:rPr>
          <w:rFonts w:cs="Arial" w:hint="eastAsia"/>
          <w:rtl/>
        </w:rPr>
        <w:t>انش</w:t>
      </w:r>
      <w:r w:rsidR="007E59AD" w:rsidRPr="00293441">
        <w:rPr>
          <w:rFonts w:cs="Arial"/>
          <w:rtl/>
        </w:rPr>
        <w:t xml:space="preserve"> با</w:t>
      </w:r>
      <w:r w:rsidR="007E59AD" w:rsidRPr="00293441">
        <w:rPr>
          <w:rFonts w:cs="Arial" w:hint="cs"/>
          <w:rtl/>
        </w:rPr>
        <w:t>ی</w:t>
      </w:r>
      <w:r w:rsidR="007E59AD" w:rsidRPr="00293441">
        <w:rPr>
          <w:rFonts w:cs="Arial" w:hint="eastAsia"/>
          <w:rtl/>
        </w:rPr>
        <w:t>د</w:t>
      </w:r>
      <w:r w:rsidR="007E59AD">
        <w:rPr>
          <w:rFonts w:cs="Arial"/>
          <w:rtl/>
        </w:rPr>
        <w:t xml:space="preserve"> آموخت</w:t>
      </w:r>
      <w:r w:rsidR="007E59AD">
        <w:rPr>
          <w:rFonts w:cs="Arial" w:hint="cs"/>
          <w:rtl/>
        </w:rPr>
        <w:t xml:space="preserve">، ص 1804 به بعد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C554B"/>
    <w:multiLevelType w:val="hybridMultilevel"/>
    <w:tmpl w:val="37CCDCE4"/>
    <w:lvl w:ilvl="0" w:tplc="CC3CAB4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35174F"/>
    <w:multiLevelType w:val="hybridMultilevel"/>
    <w:tmpl w:val="6BA2B6C8"/>
    <w:lvl w:ilvl="0" w:tplc="C4B4AC82">
      <w:numFmt w:val="bullet"/>
      <w:lvlText w:val=""/>
      <w:lvlJc w:val="left"/>
      <w:pPr>
        <w:ind w:left="720" w:hanging="360"/>
      </w:pPr>
      <w:rPr>
        <w:rFonts w:ascii="Symbol" w:eastAsia="Times New Roman"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3543F3"/>
    <w:multiLevelType w:val="hybridMultilevel"/>
    <w:tmpl w:val="5202972C"/>
    <w:lvl w:ilvl="0" w:tplc="AFB088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3148247">
    <w:abstractNumId w:val="2"/>
  </w:num>
  <w:num w:numId="2" w16cid:durableId="529727702">
    <w:abstractNumId w:val="0"/>
  </w:num>
  <w:num w:numId="3" w16cid:durableId="1158886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314"/>
    <w:rsid w:val="00011F55"/>
    <w:rsid w:val="00030DC7"/>
    <w:rsid w:val="00044EC6"/>
    <w:rsid w:val="00052364"/>
    <w:rsid w:val="000624B1"/>
    <w:rsid w:val="00075E9D"/>
    <w:rsid w:val="00076BC5"/>
    <w:rsid w:val="00086A07"/>
    <w:rsid w:val="000B6ECC"/>
    <w:rsid w:val="000C6617"/>
    <w:rsid w:val="000D1A1E"/>
    <w:rsid w:val="000E4C33"/>
    <w:rsid w:val="000F1369"/>
    <w:rsid w:val="000F26DB"/>
    <w:rsid w:val="001069BB"/>
    <w:rsid w:val="00112822"/>
    <w:rsid w:val="00132294"/>
    <w:rsid w:val="00140B8D"/>
    <w:rsid w:val="00152702"/>
    <w:rsid w:val="00156E51"/>
    <w:rsid w:val="001821E2"/>
    <w:rsid w:val="00183B4B"/>
    <w:rsid w:val="00197901"/>
    <w:rsid w:val="001B434C"/>
    <w:rsid w:val="001C4C5C"/>
    <w:rsid w:val="001E265B"/>
    <w:rsid w:val="001E2A11"/>
    <w:rsid w:val="001E618D"/>
    <w:rsid w:val="001F4A85"/>
    <w:rsid w:val="00210FAE"/>
    <w:rsid w:val="00231B11"/>
    <w:rsid w:val="00244B6B"/>
    <w:rsid w:val="00247E10"/>
    <w:rsid w:val="00252F63"/>
    <w:rsid w:val="00254418"/>
    <w:rsid w:val="00256E8E"/>
    <w:rsid w:val="00260DDD"/>
    <w:rsid w:val="00276190"/>
    <w:rsid w:val="00282D45"/>
    <w:rsid w:val="002A1A54"/>
    <w:rsid w:val="002A211B"/>
    <w:rsid w:val="002A2255"/>
    <w:rsid w:val="002B071B"/>
    <w:rsid w:val="002C4257"/>
    <w:rsid w:val="002C74B4"/>
    <w:rsid w:val="002D1E75"/>
    <w:rsid w:val="002E10FE"/>
    <w:rsid w:val="002E1EEA"/>
    <w:rsid w:val="002E5DB0"/>
    <w:rsid w:val="002F2123"/>
    <w:rsid w:val="00304877"/>
    <w:rsid w:val="0031386E"/>
    <w:rsid w:val="00324A2D"/>
    <w:rsid w:val="00327A01"/>
    <w:rsid w:val="00340FF5"/>
    <w:rsid w:val="00342BCC"/>
    <w:rsid w:val="00355950"/>
    <w:rsid w:val="003600D8"/>
    <w:rsid w:val="003635CF"/>
    <w:rsid w:val="00371D83"/>
    <w:rsid w:val="00375179"/>
    <w:rsid w:val="00385046"/>
    <w:rsid w:val="003863DF"/>
    <w:rsid w:val="00387038"/>
    <w:rsid w:val="003923D9"/>
    <w:rsid w:val="003A25B7"/>
    <w:rsid w:val="003B090A"/>
    <w:rsid w:val="003B3CBF"/>
    <w:rsid w:val="003C3C78"/>
    <w:rsid w:val="003D1B77"/>
    <w:rsid w:val="003E3690"/>
    <w:rsid w:val="004111A3"/>
    <w:rsid w:val="00413438"/>
    <w:rsid w:val="004245E2"/>
    <w:rsid w:val="00444BF4"/>
    <w:rsid w:val="004651D0"/>
    <w:rsid w:val="0047658A"/>
    <w:rsid w:val="00495771"/>
    <w:rsid w:val="004A0947"/>
    <w:rsid w:val="004A4314"/>
    <w:rsid w:val="004B5F30"/>
    <w:rsid w:val="004B762B"/>
    <w:rsid w:val="004C6C2B"/>
    <w:rsid w:val="004D3BDD"/>
    <w:rsid w:val="004D58F6"/>
    <w:rsid w:val="004D6DB4"/>
    <w:rsid w:val="004F4F3E"/>
    <w:rsid w:val="004F7D6E"/>
    <w:rsid w:val="0050224A"/>
    <w:rsid w:val="00516460"/>
    <w:rsid w:val="00542D5D"/>
    <w:rsid w:val="0054463E"/>
    <w:rsid w:val="00565DC6"/>
    <w:rsid w:val="00567EA0"/>
    <w:rsid w:val="00575EE1"/>
    <w:rsid w:val="00576310"/>
    <w:rsid w:val="00584818"/>
    <w:rsid w:val="005A32EB"/>
    <w:rsid w:val="005B43CD"/>
    <w:rsid w:val="005D0F49"/>
    <w:rsid w:val="005E2F98"/>
    <w:rsid w:val="005F2EF5"/>
    <w:rsid w:val="005F6437"/>
    <w:rsid w:val="00600441"/>
    <w:rsid w:val="006037BF"/>
    <w:rsid w:val="006128B9"/>
    <w:rsid w:val="00615FCF"/>
    <w:rsid w:val="006225D5"/>
    <w:rsid w:val="00623EDE"/>
    <w:rsid w:val="006334E9"/>
    <w:rsid w:val="006359F3"/>
    <w:rsid w:val="00655136"/>
    <w:rsid w:val="006934F3"/>
    <w:rsid w:val="006B69CB"/>
    <w:rsid w:val="006C58B8"/>
    <w:rsid w:val="006C633D"/>
    <w:rsid w:val="006D083E"/>
    <w:rsid w:val="006D1D2A"/>
    <w:rsid w:val="006E4352"/>
    <w:rsid w:val="006E7DDE"/>
    <w:rsid w:val="007025F2"/>
    <w:rsid w:val="00707B4A"/>
    <w:rsid w:val="007160A4"/>
    <w:rsid w:val="00723D9B"/>
    <w:rsid w:val="007257B4"/>
    <w:rsid w:val="00725FC4"/>
    <w:rsid w:val="00737EE0"/>
    <w:rsid w:val="00753232"/>
    <w:rsid w:val="0075360A"/>
    <w:rsid w:val="00773046"/>
    <w:rsid w:val="007776CF"/>
    <w:rsid w:val="007919D0"/>
    <w:rsid w:val="00793A34"/>
    <w:rsid w:val="007961BA"/>
    <w:rsid w:val="007A4361"/>
    <w:rsid w:val="007A5E35"/>
    <w:rsid w:val="007B6367"/>
    <w:rsid w:val="007D1AAF"/>
    <w:rsid w:val="007E1B2F"/>
    <w:rsid w:val="007E42A9"/>
    <w:rsid w:val="007E59AD"/>
    <w:rsid w:val="008005D8"/>
    <w:rsid w:val="00822B3D"/>
    <w:rsid w:val="008628CE"/>
    <w:rsid w:val="00870EB5"/>
    <w:rsid w:val="00876E05"/>
    <w:rsid w:val="0089028B"/>
    <w:rsid w:val="00891045"/>
    <w:rsid w:val="00892BC4"/>
    <w:rsid w:val="008A482F"/>
    <w:rsid w:val="008D3B5C"/>
    <w:rsid w:val="008D5434"/>
    <w:rsid w:val="008D596D"/>
    <w:rsid w:val="008D7D51"/>
    <w:rsid w:val="008E5971"/>
    <w:rsid w:val="00905818"/>
    <w:rsid w:val="00926867"/>
    <w:rsid w:val="009556A2"/>
    <w:rsid w:val="0097013D"/>
    <w:rsid w:val="009859A0"/>
    <w:rsid w:val="009901D3"/>
    <w:rsid w:val="009A0BE8"/>
    <w:rsid w:val="009A7F90"/>
    <w:rsid w:val="009B2766"/>
    <w:rsid w:val="009D030E"/>
    <w:rsid w:val="009E43C4"/>
    <w:rsid w:val="009F1B64"/>
    <w:rsid w:val="009F55AE"/>
    <w:rsid w:val="009F736D"/>
    <w:rsid w:val="00A0121F"/>
    <w:rsid w:val="00A0509E"/>
    <w:rsid w:val="00A06963"/>
    <w:rsid w:val="00A1491D"/>
    <w:rsid w:val="00A27BF8"/>
    <w:rsid w:val="00A508F5"/>
    <w:rsid w:val="00A660DF"/>
    <w:rsid w:val="00A72C62"/>
    <w:rsid w:val="00A8634F"/>
    <w:rsid w:val="00A90D47"/>
    <w:rsid w:val="00A97FB4"/>
    <w:rsid w:val="00AB2FE8"/>
    <w:rsid w:val="00AE6CA8"/>
    <w:rsid w:val="00AF3285"/>
    <w:rsid w:val="00AF3BA4"/>
    <w:rsid w:val="00AF6367"/>
    <w:rsid w:val="00B130B1"/>
    <w:rsid w:val="00B4705C"/>
    <w:rsid w:val="00B53EA5"/>
    <w:rsid w:val="00B62320"/>
    <w:rsid w:val="00B632DA"/>
    <w:rsid w:val="00B633B7"/>
    <w:rsid w:val="00B6358A"/>
    <w:rsid w:val="00B81147"/>
    <w:rsid w:val="00B833A1"/>
    <w:rsid w:val="00BC303A"/>
    <w:rsid w:val="00C15A5C"/>
    <w:rsid w:val="00C2023F"/>
    <w:rsid w:val="00C2751E"/>
    <w:rsid w:val="00C348BB"/>
    <w:rsid w:val="00C45D35"/>
    <w:rsid w:val="00C563EF"/>
    <w:rsid w:val="00C67AEC"/>
    <w:rsid w:val="00C723B3"/>
    <w:rsid w:val="00C83F21"/>
    <w:rsid w:val="00CA28E0"/>
    <w:rsid w:val="00CB7D42"/>
    <w:rsid w:val="00CC7CD2"/>
    <w:rsid w:val="00CE072E"/>
    <w:rsid w:val="00CE3113"/>
    <w:rsid w:val="00CE7DBE"/>
    <w:rsid w:val="00CF1727"/>
    <w:rsid w:val="00CF7832"/>
    <w:rsid w:val="00D16982"/>
    <w:rsid w:val="00D47EA6"/>
    <w:rsid w:val="00D528BD"/>
    <w:rsid w:val="00D70371"/>
    <w:rsid w:val="00D72B7C"/>
    <w:rsid w:val="00D7344B"/>
    <w:rsid w:val="00D91166"/>
    <w:rsid w:val="00DA02DD"/>
    <w:rsid w:val="00DA200C"/>
    <w:rsid w:val="00DA3D11"/>
    <w:rsid w:val="00DC0646"/>
    <w:rsid w:val="00DC12A6"/>
    <w:rsid w:val="00DD012B"/>
    <w:rsid w:val="00DF1805"/>
    <w:rsid w:val="00DF275E"/>
    <w:rsid w:val="00DF29FC"/>
    <w:rsid w:val="00E0485F"/>
    <w:rsid w:val="00E147BC"/>
    <w:rsid w:val="00E35370"/>
    <w:rsid w:val="00E53AE5"/>
    <w:rsid w:val="00E75887"/>
    <w:rsid w:val="00E82A40"/>
    <w:rsid w:val="00E872C1"/>
    <w:rsid w:val="00E87A2E"/>
    <w:rsid w:val="00E91254"/>
    <w:rsid w:val="00EA7B02"/>
    <w:rsid w:val="00EB6970"/>
    <w:rsid w:val="00EC0041"/>
    <w:rsid w:val="00EF4321"/>
    <w:rsid w:val="00F12E2F"/>
    <w:rsid w:val="00F25914"/>
    <w:rsid w:val="00F30E34"/>
    <w:rsid w:val="00F32DD9"/>
    <w:rsid w:val="00F5631E"/>
    <w:rsid w:val="00F67C0B"/>
    <w:rsid w:val="00F74DB3"/>
    <w:rsid w:val="00F77CEB"/>
    <w:rsid w:val="00FA212B"/>
    <w:rsid w:val="00FA4EF9"/>
    <w:rsid w:val="00FA7C78"/>
    <w:rsid w:val="00FC2040"/>
    <w:rsid w:val="00FD2EF5"/>
    <w:rsid w:val="00FD3280"/>
    <w:rsid w:val="00FE4A14"/>
    <w:rsid w:val="00FF42E5"/>
    <w:rsid w:val="00FF7D4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59C28"/>
  <w15:chartTrackingRefBased/>
  <w15:docId w15:val="{47AEE41A-EABB-4C2B-B3DB-51DB50903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508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508F5"/>
    <w:rPr>
      <w:sz w:val="20"/>
      <w:szCs w:val="20"/>
    </w:rPr>
  </w:style>
  <w:style w:type="character" w:styleId="FootnoteReference">
    <w:name w:val="footnote reference"/>
    <w:basedOn w:val="DefaultParagraphFont"/>
    <w:uiPriority w:val="99"/>
    <w:semiHidden/>
    <w:unhideWhenUsed/>
    <w:rsid w:val="00A508F5"/>
    <w:rPr>
      <w:vertAlign w:val="superscript"/>
    </w:rPr>
  </w:style>
  <w:style w:type="paragraph" w:styleId="ListParagraph">
    <w:name w:val="List Paragraph"/>
    <w:basedOn w:val="Normal"/>
    <w:uiPriority w:val="34"/>
    <w:qFormat/>
    <w:rsid w:val="00011F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78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641</TotalTime>
  <Pages>21</Pages>
  <Words>4579</Words>
  <Characters>26104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30622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www.Win2Farsi.com</dc:creator>
  <cp:keywords/>
  <dc:description/>
  <cp:lastModifiedBy>Dariche</cp:lastModifiedBy>
  <cp:revision>87</cp:revision>
  <cp:lastPrinted>2026-09-15T06:38:00Z</cp:lastPrinted>
  <dcterms:created xsi:type="dcterms:W3CDTF">2021-04-09T08:55:00Z</dcterms:created>
  <dcterms:modified xsi:type="dcterms:W3CDTF">2026-09-15T06:39:00Z</dcterms:modified>
</cp:coreProperties>
</file>